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95B4D" w14:textId="77777777" w:rsidR="001965A3" w:rsidRPr="00444468" w:rsidRDefault="001965A3" w:rsidP="001965A3">
      <w:pPr>
        <w:pStyle w:val="FLSCoverTitle3"/>
      </w:pPr>
      <w:r>
        <w:t>Equality Impact Assessment (EQIA) Template</w:t>
      </w:r>
    </w:p>
    <w:p w14:paraId="05406E3F" w14:textId="77777777" w:rsidR="001965A3" w:rsidRDefault="001965A3" w:rsidP="001965A3">
      <w:pPr>
        <w:pStyle w:val="FLSHeading3"/>
      </w:pPr>
      <w:r>
        <w:t>Section 1: Details of the policy/practice/project</w:t>
      </w:r>
    </w:p>
    <w:tbl>
      <w:tblPr>
        <w:tblStyle w:val="TableGrid"/>
        <w:tblW w:w="0" w:type="auto"/>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2830"/>
        <w:gridCol w:w="6187"/>
      </w:tblGrid>
      <w:tr w:rsidR="001965A3" w14:paraId="6262DD4B" w14:textId="77777777" w:rsidTr="0061203C">
        <w:trPr>
          <w:tblHeader/>
        </w:trPr>
        <w:tc>
          <w:tcPr>
            <w:tcW w:w="2830" w:type="dxa"/>
            <w:shd w:val="clear" w:color="auto" w:fill="DBE5F1" w:themeFill="accent1" w:themeFillTint="33"/>
          </w:tcPr>
          <w:p w14:paraId="13D20F20" w14:textId="77777777" w:rsidR="001965A3" w:rsidRPr="00165A9E" w:rsidRDefault="001965A3" w:rsidP="002240AE">
            <w:pPr>
              <w:pStyle w:val="FLSBody"/>
              <w:rPr>
                <w:b/>
              </w:rPr>
            </w:pPr>
            <w:r w:rsidRPr="00165A9E">
              <w:rPr>
                <w:b/>
              </w:rPr>
              <w:t>Information required</w:t>
            </w:r>
          </w:p>
        </w:tc>
        <w:tc>
          <w:tcPr>
            <w:tcW w:w="6187" w:type="dxa"/>
            <w:shd w:val="clear" w:color="auto" w:fill="DBE5F1" w:themeFill="accent1" w:themeFillTint="33"/>
          </w:tcPr>
          <w:p w14:paraId="7C9B06DA" w14:textId="77777777" w:rsidR="001965A3" w:rsidRPr="00165A9E" w:rsidRDefault="001965A3" w:rsidP="002240AE">
            <w:pPr>
              <w:pStyle w:val="FLSBody"/>
              <w:rPr>
                <w:b/>
              </w:rPr>
            </w:pPr>
            <w:r w:rsidRPr="00165A9E">
              <w:rPr>
                <w:b/>
              </w:rPr>
              <w:t>Enter information below</w:t>
            </w:r>
          </w:p>
        </w:tc>
      </w:tr>
      <w:tr w:rsidR="001965A3" w14:paraId="0CCBDF08" w14:textId="77777777" w:rsidTr="0061203C">
        <w:tc>
          <w:tcPr>
            <w:tcW w:w="2830" w:type="dxa"/>
            <w:shd w:val="clear" w:color="auto" w:fill="FFFFFF" w:themeFill="background1"/>
          </w:tcPr>
          <w:p w14:paraId="05D06915" w14:textId="77777777" w:rsidR="001965A3" w:rsidRPr="00165A9E" w:rsidRDefault="001965A3" w:rsidP="002240AE">
            <w:pPr>
              <w:pStyle w:val="FLSBody"/>
            </w:pPr>
            <w:r w:rsidRPr="00165A9E">
              <w:t>Department/Team responsible</w:t>
            </w:r>
          </w:p>
        </w:tc>
        <w:tc>
          <w:tcPr>
            <w:tcW w:w="6187" w:type="dxa"/>
          </w:tcPr>
          <w:p w14:paraId="275BEE26" w14:textId="77777777" w:rsidR="001965A3" w:rsidRDefault="007B0784" w:rsidP="002240AE">
            <w:pPr>
              <w:pStyle w:val="FLSBody"/>
            </w:pPr>
            <w:r>
              <w:t>People Team: HR/EDI</w:t>
            </w:r>
          </w:p>
        </w:tc>
      </w:tr>
      <w:tr w:rsidR="001965A3" w14:paraId="1AB86E26" w14:textId="77777777" w:rsidTr="0061203C">
        <w:tc>
          <w:tcPr>
            <w:tcW w:w="2830" w:type="dxa"/>
            <w:shd w:val="clear" w:color="auto" w:fill="FFFFFF" w:themeFill="background1"/>
          </w:tcPr>
          <w:p w14:paraId="0437E45E" w14:textId="77777777" w:rsidR="001965A3" w:rsidRPr="00165A9E" w:rsidRDefault="001965A3" w:rsidP="002240AE">
            <w:pPr>
              <w:pStyle w:val="FLSBody"/>
            </w:pPr>
            <w:r w:rsidRPr="00165A9E">
              <w:t>Name of Policy, Practice or Project being assessed</w:t>
            </w:r>
          </w:p>
        </w:tc>
        <w:tc>
          <w:tcPr>
            <w:tcW w:w="6187" w:type="dxa"/>
          </w:tcPr>
          <w:p w14:paraId="6F408EF0" w14:textId="77777777" w:rsidR="001965A3" w:rsidRDefault="00F57703" w:rsidP="002240AE">
            <w:pPr>
              <w:pStyle w:val="FLSBody"/>
            </w:pPr>
            <w:r>
              <w:t>Employee Passport Scheme</w:t>
            </w:r>
          </w:p>
        </w:tc>
      </w:tr>
      <w:tr w:rsidR="001965A3" w14:paraId="1DF9188B" w14:textId="77777777" w:rsidTr="0061203C">
        <w:tc>
          <w:tcPr>
            <w:tcW w:w="2830" w:type="dxa"/>
            <w:shd w:val="clear" w:color="auto" w:fill="FFFFFF" w:themeFill="background1"/>
          </w:tcPr>
          <w:p w14:paraId="30665D14" w14:textId="77777777" w:rsidR="001965A3" w:rsidRPr="00165A9E" w:rsidRDefault="001965A3" w:rsidP="002240AE">
            <w:pPr>
              <w:pStyle w:val="FLSBody"/>
            </w:pPr>
            <w:r w:rsidRPr="00165A9E">
              <w:t>Purpose and anticipated outcomes</w:t>
            </w:r>
          </w:p>
        </w:tc>
        <w:tc>
          <w:tcPr>
            <w:tcW w:w="6187" w:type="dxa"/>
          </w:tcPr>
          <w:p w14:paraId="620DA7B9" w14:textId="77777777" w:rsidR="004E4348" w:rsidRDefault="00F57703" w:rsidP="002240AE">
            <w:pPr>
              <w:pStyle w:val="FLSBody"/>
            </w:pPr>
            <w:r w:rsidRPr="004E4348">
              <w:t xml:space="preserve">Introduce the </w:t>
            </w:r>
            <w:r w:rsidR="004E4348" w:rsidRPr="004E4348">
              <w:t>E</w:t>
            </w:r>
            <w:r w:rsidRPr="004E4348">
              <w:t xml:space="preserve">mployee </w:t>
            </w:r>
            <w:r w:rsidR="004E4348" w:rsidRPr="004E4348">
              <w:t>P</w:t>
            </w:r>
            <w:r w:rsidRPr="004E4348">
              <w:t xml:space="preserve">assport scheme, </w:t>
            </w:r>
            <w:r w:rsidR="004E4348" w:rsidRPr="004E4348">
              <w:t>to improve understanding and uptake of workplace adjustments.</w:t>
            </w:r>
          </w:p>
          <w:p w14:paraId="40E84DC8" w14:textId="77777777" w:rsidR="0061203C" w:rsidRDefault="0061203C" w:rsidP="002240AE">
            <w:pPr>
              <w:pStyle w:val="FLSBody"/>
            </w:pPr>
          </w:p>
          <w:p w14:paraId="2AFCC8E0" w14:textId="77777777" w:rsidR="0061203C" w:rsidRDefault="0061203C" w:rsidP="002240AE">
            <w:pPr>
              <w:pStyle w:val="FLSBody"/>
            </w:pPr>
            <w:r>
              <w:t>This project contributes to the following Scottish Forestry equality outcomes:</w:t>
            </w:r>
          </w:p>
          <w:p w14:paraId="3EB2FD56" w14:textId="77777777" w:rsidR="0061203C" w:rsidRPr="0061203C" w:rsidRDefault="0061203C" w:rsidP="002240AE">
            <w:pPr>
              <w:pStyle w:val="FLSBody"/>
            </w:pPr>
          </w:p>
          <w:p w14:paraId="73AD9C6A" w14:textId="77777777" w:rsidR="0061203C" w:rsidRDefault="0061203C" w:rsidP="0061203C">
            <w:pPr>
              <w:pStyle w:val="FLSBody"/>
              <w:numPr>
                <w:ilvl w:val="0"/>
                <w:numId w:val="15"/>
              </w:numPr>
            </w:pPr>
            <w:r>
              <w:t>Our workforce increases in diversity to reflect the communities we serve and the general population of Scotland by 2023.</w:t>
            </w:r>
          </w:p>
          <w:p w14:paraId="665675FB" w14:textId="77777777" w:rsidR="0061203C" w:rsidRPr="0061203C" w:rsidRDefault="0061203C" w:rsidP="0061203C">
            <w:pPr>
              <w:pStyle w:val="FLSBody"/>
              <w:numPr>
                <w:ilvl w:val="0"/>
                <w:numId w:val="15"/>
              </w:numPr>
            </w:pPr>
            <w:r w:rsidRPr="0061203C">
              <w:t>Foster and continue to embed an inclusive and accessible workforce culture, where people of all backgrounds are valued for their uniqueness and treated according to their needs; can access support and learning to develop their careers and have a sense of belonging and a voice in decision making.</w:t>
            </w:r>
          </w:p>
        </w:tc>
      </w:tr>
      <w:tr w:rsidR="001965A3" w14:paraId="3A20BBCB" w14:textId="77777777" w:rsidTr="0061203C">
        <w:tc>
          <w:tcPr>
            <w:tcW w:w="2830" w:type="dxa"/>
            <w:shd w:val="clear" w:color="auto" w:fill="FFFFFF" w:themeFill="background1"/>
          </w:tcPr>
          <w:p w14:paraId="782F57B9" w14:textId="77777777" w:rsidR="001965A3" w:rsidRPr="00165A9E" w:rsidRDefault="001965A3" w:rsidP="002240AE">
            <w:pPr>
              <w:pStyle w:val="FLSBody"/>
            </w:pPr>
            <w:r w:rsidRPr="00165A9E">
              <w:t>Is this a new or existing Policy, Practice or Project?</w:t>
            </w:r>
          </w:p>
        </w:tc>
        <w:tc>
          <w:tcPr>
            <w:tcW w:w="6187" w:type="dxa"/>
          </w:tcPr>
          <w:p w14:paraId="4B453C22" w14:textId="77777777" w:rsidR="001965A3" w:rsidRDefault="00F57703" w:rsidP="002240AE">
            <w:pPr>
              <w:pStyle w:val="FLSBody"/>
            </w:pPr>
            <w:r>
              <w:t>New practice</w:t>
            </w:r>
          </w:p>
        </w:tc>
      </w:tr>
      <w:tr w:rsidR="001965A3" w14:paraId="641A5FE4" w14:textId="77777777" w:rsidTr="0061203C">
        <w:tc>
          <w:tcPr>
            <w:tcW w:w="2830" w:type="dxa"/>
            <w:shd w:val="clear" w:color="auto" w:fill="FFFFFF" w:themeFill="background1"/>
          </w:tcPr>
          <w:p w14:paraId="14D1339D" w14:textId="77777777" w:rsidR="001965A3" w:rsidRPr="00165A9E" w:rsidRDefault="001965A3" w:rsidP="002240AE">
            <w:pPr>
              <w:pStyle w:val="FLSBody"/>
            </w:pPr>
            <w:r w:rsidRPr="00165A9E">
              <w:t>List of participants in Equality Impact Assessment process</w:t>
            </w:r>
          </w:p>
        </w:tc>
        <w:tc>
          <w:tcPr>
            <w:tcW w:w="6187" w:type="dxa"/>
          </w:tcPr>
          <w:p w14:paraId="38B5D1D9" w14:textId="77777777" w:rsidR="001965A3" w:rsidRDefault="00F57703" w:rsidP="002240AE">
            <w:pPr>
              <w:pStyle w:val="FLSBody"/>
            </w:pPr>
            <w:r>
              <w:t>Ella Hashemi – Equality, Diversity &amp; Inclusion Manager</w:t>
            </w:r>
          </w:p>
          <w:p w14:paraId="32403412" w14:textId="77777777" w:rsidR="00F57703" w:rsidRDefault="00F57703" w:rsidP="002240AE">
            <w:pPr>
              <w:pStyle w:val="FLSBody"/>
            </w:pPr>
            <w:r>
              <w:t>Fiona Dundas – HR business partner</w:t>
            </w:r>
          </w:p>
        </w:tc>
      </w:tr>
      <w:tr w:rsidR="001965A3" w14:paraId="48DB48E3" w14:textId="77777777" w:rsidTr="0061203C">
        <w:tc>
          <w:tcPr>
            <w:tcW w:w="2830" w:type="dxa"/>
            <w:shd w:val="clear" w:color="auto" w:fill="FFFFFF" w:themeFill="background1"/>
          </w:tcPr>
          <w:p w14:paraId="62DDA75C" w14:textId="77777777" w:rsidR="001965A3" w:rsidRPr="00165A9E" w:rsidRDefault="001965A3" w:rsidP="002240AE">
            <w:pPr>
              <w:pStyle w:val="FLSBody"/>
            </w:pPr>
            <w:r w:rsidRPr="00165A9E">
              <w:t>Date Assessment started</w:t>
            </w:r>
          </w:p>
        </w:tc>
        <w:tc>
          <w:tcPr>
            <w:tcW w:w="6187" w:type="dxa"/>
          </w:tcPr>
          <w:p w14:paraId="6C6A6616" w14:textId="77777777" w:rsidR="001965A3" w:rsidRDefault="00F6436A" w:rsidP="002240AE">
            <w:pPr>
              <w:pStyle w:val="FLSBody"/>
            </w:pPr>
            <w:r>
              <w:t>09/11/22</w:t>
            </w:r>
          </w:p>
        </w:tc>
      </w:tr>
      <w:tr w:rsidR="001965A3" w14:paraId="5646AFBD" w14:textId="77777777" w:rsidTr="0061203C">
        <w:tc>
          <w:tcPr>
            <w:tcW w:w="2830" w:type="dxa"/>
            <w:shd w:val="clear" w:color="auto" w:fill="FFFFFF" w:themeFill="background1"/>
          </w:tcPr>
          <w:p w14:paraId="1F87FFB6" w14:textId="77777777" w:rsidR="001965A3" w:rsidRPr="00165A9E" w:rsidRDefault="001965A3" w:rsidP="002240AE">
            <w:pPr>
              <w:pStyle w:val="FLSBody"/>
            </w:pPr>
            <w:r w:rsidRPr="00165A9E">
              <w:t>Completion date</w:t>
            </w:r>
          </w:p>
        </w:tc>
        <w:tc>
          <w:tcPr>
            <w:tcW w:w="6187" w:type="dxa"/>
          </w:tcPr>
          <w:p w14:paraId="3F69BB64" w14:textId="77777777" w:rsidR="001965A3" w:rsidRDefault="0061203C" w:rsidP="002240AE">
            <w:pPr>
              <w:pStyle w:val="FLSBody"/>
            </w:pPr>
            <w:r>
              <w:t>04/01/23</w:t>
            </w:r>
          </w:p>
        </w:tc>
      </w:tr>
      <w:tr w:rsidR="001965A3" w14:paraId="2B5D72DC" w14:textId="77777777" w:rsidTr="0061203C">
        <w:tc>
          <w:tcPr>
            <w:tcW w:w="2830" w:type="dxa"/>
            <w:shd w:val="clear" w:color="auto" w:fill="FFFFFF" w:themeFill="background1"/>
          </w:tcPr>
          <w:p w14:paraId="70D0B947" w14:textId="77777777" w:rsidR="001965A3" w:rsidRPr="00165A9E" w:rsidRDefault="001965A3" w:rsidP="002240AE">
            <w:pPr>
              <w:pStyle w:val="FLSBody"/>
            </w:pPr>
            <w:r w:rsidRPr="00165A9E">
              <w:lastRenderedPageBreak/>
              <w:t>Who is likely to be affected?</w:t>
            </w:r>
          </w:p>
          <w:p w14:paraId="1260CDE9" w14:textId="77777777" w:rsidR="001965A3" w:rsidRPr="00165A9E" w:rsidRDefault="001965A3" w:rsidP="002240AE">
            <w:pPr>
              <w:pStyle w:val="FLSBody"/>
              <w:rPr>
                <w:i/>
              </w:rPr>
            </w:pPr>
            <w:r w:rsidRPr="00165A9E">
              <w:rPr>
                <w:i/>
              </w:rPr>
              <w:t>E.g. employees, visitors, contractors, women, men, young people, older people, people with disabilities etc.</w:t>
            </w:r>
          </w:p>
        </w:tc>
        <w:tc>
          <w:tcPr>
            <w:tcW w:w="6187" w:type="dxa"/>
          </w:tcPr>
          <w:p w14:paraId="26C81387" w14:textId="77777777" w:rsidR="001C7612" w:rsidRDefault="00F6436A" w:rsidP="001C7612">
            <w:pPr>
              <w:pStyle w:val="FLSBody"/>
            </w:pPr>
            <w:r>
              <w:t xml:space="preserve">Scottish Forestry </w:t>
            </w:r>
            <w:r w:rsidR="001C7612">
              <w:t xml:space="preserve">employees. In particular: </w:t>
            </w:r>
          </w:p>
          <w:p w14:paraId="64A1D824" w14:textId="77777777" w:rsidR="001C7612" w:rsidRDefault="001C7612" w:rsidP="001C7612">
            <w:pPr>
              <w:pStyle w:val="FLSBody"/>
              <w:numPr>
                <w:ilvl w:val="0"/>
                <w:numId w:val="4"/>
              </w:numPr>
            </w:pPr>
            <w:r>
              <w:t>colleagues with circumstances that impact on their day-to-day work life</w:t>
            </w:r>
          </w:p>
          <w:p w14:paraId="2FEDBC77" w14:textId="77777777" w:rsidR="001C7612" w:rsidRDefault="001C7612" w:rsidP="001C7612">
            <w:pPr>
              <w:pStyle w:val="FLSBody"/>
              <w:numPr>
                <w:ilvl w:val="0"/>
                <w:numId w:val="4"/>
              </w:numPr>
            </w:pPr>
            <w:r w:rsidRPr="001C7612">
              <w:t>colleagues with ongoing or long-term medical conditions</w:t>
            </w:r>
          </w:p>
          <w:p w14:paraId="4E63DD79" w14:textId="77777777" w:rsidR="001C7612" w:rsidRDefault="001C7612" w:rsidP="001C7612">
            <w:pPr>
              <w:pStyle w:val="FLSBody"/>
              <w:numPr>
                <w:ilvl w:val="0"/>
                <w:numId w:val="4"/>
              </w:numPr>
            </w:pPr>
            <w:r w:rsidRPr="001C7612">
              <w:t xml:space="preserve">new recruits to </w:t>
            </w:r>
            <w:r>
              <w:t>Scottish Forestry</w:t>
            </w:r>
          </w:p>
          <w:p w14:paraId="6834464B" w14:textId="77777777" w:rsidR="001C7612" w:rsidRDefault="001C7612" w:rsidP="001C7612">
            <w:pPr>
              <w:pStyle w:val="FLSBody"/>
              <w:numPr>
                <w:ilvl w:val="0"/>
                <w:numId w:val="4"/>
              </w:numPr>
            </w:pPr>
            <w:r>
              <w:t>disabled staff</w:t>
            </w:r>
          </w:p>
          <w:p w14:paraId="38799532" w14:textId="77777777" w:rsidR="001965A3" w:rsidRDefault="001C7612" w:rsidP="001C7612">
            <w:pPr>
              <w:pStyle w:val="FLSBody"/>
              <w:numPr>
                <w:ilvl w:val="0"/>
                <w:numId w:val="4"/>
              </w:numPr>
            </w:pPr>
            <w:r>
              <w:t>line managers</w:t>
            </w:r>
          </w:p>
        </w:tc>
      </w:tr>
    </w:tbl>
    <w:p w14:paraId="3B0C37A4" w14:textId="77777777" w:rsidR="0061203C" w:rsidRDefault="0061203C" w:rsidP="001965A3">
      <w:pPr>
        <w:pStyle w:val="FLSBody"/>
      </w:pPr>
    </w:p>
    <w:p w14:paraId="5EBF60A0" w14:textId="77777777" w:rsidR="0061203C" w:rsidRDefault="0061203C" w:rsidP="001965A3">
      <w:pPr>
        <w:pStyle w:val="FLSBody"/>
      </w:pPr>
    </w:p>
    <w:p w14:paraId="6EEAAFFE" w14:textId="77777777" w:rsidR="001965A3" w:rsidRDefault="001965A3" w:rsidP="001965A3">
      <w:pPr>
        <w:pStyle w:val="FLSHeading3"/>
      </w:pPr>
      <w:r>
        <w:t>Section 2: Collecting information</w:t>
      </w:r>
    </w:p>
    <w:p w14:paraId="3C6E8342" w14:textId="77777777" w:rsidR="001965A3" w:rsidRDefault="001965A3" w:rsidP="001965A3">
      <w:pPr>
        <w:pStyle w:val="FLSBody"/>
      </w:pPr>
      <w:r w:rsidRPr="00C21B29">
        <w:t>What evidence is available about the needs of relevant groups?  Please consider demographic data, including census information, research, consultation and survey reports, feedback and complaints, case law, others knowledge and experience.  Please refer to the list of evidence on the EqIA page of the intranet.</w:t>
      </w:r>
    </w:p>
    <w:tbl>
      <w:tblPr>
        <w:tblStyle w:val="TableGrid"/>
        <w:tblW w:w="0" w:type="auto"/>
        <w:tblLook w:val="04A0" w:firstRow="1" w:lastRow="0" w:firstColumn="1" w:lastColumn="0" w:noHBand="0" w:noVBand="1"/>
        <w:tblDescription w:val="this table is for the user to enter the details of evidence available about the needs of groups the policy, practice or project affects"/>
      </w:tblPr>
      <w:tblGrid>
        <w:gridCol w:w="6941"/>
        <w:gridCol w:w="2076"/>
      </w:tblGrid>
      <w:tr w:rsidR="001965A3" w14:paraId="4DB36FAF" w14:textId="77777777" w:rsidTr="004E4348">
        <w:trPr>
          <w:tblHeader/>
        </w:trPr>
        <w:tc>
          <w:tcPr>
            <w:tcW w:w="6941" w:type="dxa"/>
            <w:shd w:val="clear" w:color="auto" w:fill="DBE5F1" w:themeFill="accent1" w:themeFillTint="33"/>
          </w:tcPr>
          <w:p w14:paraId="76AE48AD" w14:textId="77777777" w:rsidR="001965A3" w:rsidRPr="00C21B29" w:rsidRDefault="001965A3" w:rsidP="002240AE">
            <w:pPr>
              <w:pStyle w:val="FLSBody"/>
              <w:rPr>
                <w:b/>
              </w:rPr>
            </w:pPr>
            <w:r w:rsidRPr="00C21B29">
              <w:rPr>
                <w:b/>
              </w:rPr>
              <w:t>Details</w:t>
            </w:r>
          </w:p>
        </w:tc>
        <w:tc>
          <w:tcPr>
            <w:tcW w:w="2076" w:type="dxa"/>
            <w:shd w:val="clear" w:color="auto" w:fill="DBE5F1" w:themeFill="accent1" w:themeFillTint="33"/>
          </w:tcPr>
          <w:p w14:paraId="1726FC8D" w14:textId="77777777" w:rsidR="001965A3" w:rsidRPr="00C21B29" w:rsidRDefault="001965A3" w:rsidP="002240AE">
            <w:pPr>
              <w:pStyle w:val="FLSBody"/>
              <w:rPr>
                <w:b/>
              </w:rPr>
            </w:pPr>
            <w:r w:rsidRPr="00C21B29">
              <w:rPr>
                <w:b/>
              </w:rPr>
              <w:t>Source of evidence</w:t>
            </w:r>
          </w:p>
        </w:tc>
      </w:tr>
      <w:tr w:rsidR="001965A3" w14:paraId="7CC5934D" w14:textId="77777777" w:rsidTr="004E4348">
        <w:tc>
          <w:tcPr>
            <w:tcW w:w="6941" w:type="dxa"/>
          </w:tcPr>
          <w:p w14:paraId="77D06AD5" w14:textId="77777777" w:rsidR="009F13FD" w:rsidRPr="009F13FD" w:rsidRDefault="009F13FD" w:rsidP="00F57703">
            <w:pPr>
              <w:pStyle w:val="FLSBody"/>
            </w:pPr>
            <w:r w:rsidRPr="009F13FD">
              <w:t>Total staff – 205</w:t>
            </w:r>
          </w:p>
          <w:p w14:paraId="119F5A8D" w14:textId="77777777" w:rsidR="00F57703" w:rsidRDefault="00F57703" w:rsidP="00F57703">
            <w:pPr>
              <w:pStyle w:val="FLSBody"/>
            </w:pPr>
            <w:r w:rsidRPr="00F57703">
              <w:rPr>
                <w:b/>
                <w:bCs/>
              </w:rPr>
              <w:t>Sex</w:t>
            </w:r>
            <w:r w:rsidR="009F13FD">
              <w:rPr>
                <w:b/>
                <w:bCs/>
              </w:rPr>
              <w:t xml:space="preserve">: </w:t>
            </w:r>
            <w:r w:rsidR="009F13FD" w:rsidRPr="009F13FD">
              <w:t xml:space="preserve">53% are </w:t>
            </w:r>
            <w:r w:rsidRPr="009F13FD">
              <w:t>female</w:t>
            </w:r>
            <w:r w:rsidR="009F13FD" w:rsidRPr="009F13FD">
              <w:t>,  47% are</w:t>
            </w:r>
            <w:r w:rsidRPr="009F13FD">
              <w:t xml:space="preserve"> male</w:t>
            </w:r>
            <w:r>
              <w:t xml:space="preserve"> </w:t>
            </w:r>
          </w:p>
          <w:p w14:paraId="29619FBA" w14:textId="77777777" w:rsidR="00F57703" w:rsidRDefault="00F57703" w:rsidP="00F57703">
            <w:pPr>
              <w:pStyle w:val="FLSBody"/>
            </w:pPr>
            <w:r w:rsidRPr="00F57703">
              <w:rPr>
                <w:b/>
                <w:bCs/>
              </w:rPr>
              <w:t>Age</w:t>
            </w:r>
            <w:r w:rsidR="009F13FD">
              <w:rPr>
                <w:b/>
                <w:bCs/>
              </w:rPr>
              <w:t xml:space="preserve">: </w:t>
            </w:r>
            <w:r>
              <w:t>30%</w:t>
            </w:r>
            <w:r w:rsidR="009F13FD">
              <w:t xml:space="preserve"> are 39 years and under, 70% are </w:t>
            </w:r>
            <w:r>
              <w:t>40 years and over</w:t>
            </w:r>
            <w:r>
              <w:tab/>
            </w:r>
          </w:p>
          <w:p w14:paraId="21396782" w14:textId="77777777" w:rsidR="00F57703" w:rsidRPr="009F13FD" w:rsidRDefault="00F57703" w:rsidP="00F57703">
            <w:pPr>
              <w:pStyle w:val="FLSBody"/>
            </w:pPr>
            <w:r w:rsidRPr="00F57703">
              <w:rPr>
                <w:b/>
                <w:bCs/>
              </w:rPr>
              <w:t>Sexual Orientation</w:t>
            </w:r>
            <w:r w:rsidR="009F13FD">
              <w:rPr>
                <w:b/>
                <w:bCs/>
              </w:rPr>
              <w:t xml:space="preserve">: </w:t>
            </w:r>
            <w:r w:rsidR="009F13FD">
              <w:t>49% are heterosexual/straight, 4% are lesbian/gay/bisexual, 47% did not specify</w:t>
            </w:r>
          </w:p>
          <w:p w14:paraId="32449DE6" w14:textId="77777777" w:rsidR="00F57703" w:rsidRDefault="00F57703" w:rsidP="00F57703">
            <w:pPr>
              <w:pStyle w:val="FLSBody"/>
            </w:pPr>
            <w:r w:rsidRPr="00F57703">
              <w:rPr>
                <w:b/>
                <w:bCs/>
              </w:rPr>
              <w:t>Race</w:t>
            </w:r>
            <w:r w:rsidR="009F13FD">
              <w:rPr>
                <w:b/>
                <w:bCs/>
              </w:rPr>
              <w:t xml:space="preserve">: </w:t>
            </w:r>
            <w:r w:rsidR="009F13FD">
              <w:t>89% are White British/Scottish/Northern Irish/Irish/English/Welsh, 3% are from Other White backgrounds, 3% are Minority Ethnic</w:t>
            </w:r>
            <w:r>
              <w:tab/>
            </w:r>
          </w:p>
          <w:p w14:paraId="0D6A58D3" w14:textId="77777777" w:rsidR="00F57703" w:rsidRPr="009F13FD" w:rsidRDefault="00F57703" w:rsidP="00F57703">
            <w:pPr>
              <w:pStyle w:val="FLSBody"/>
            </w:pPr>
            <w:r w:rsidRPr="00F57703">
              <w:rPr>
                <w:b/>
                <w:bCs/>
              </w:rPr>
              <w:t>Gender reassignment</w:t>
            </w:r>
            <w:r w:rsidRPr="00F57703">
              <w:rPr>
                <w:b/>
                <w:bCs/>
              </w:rPr>
              <w:tab/>
            </w:r>
            <w:r w:rsidR="009F13FD">
              <w:rPr>
                <w:b/>
                <w:bCs/>
              </w:rPr>
              <w:t xml:space="preserve">: </w:t>
            </w:r>
            <w:r w:rsidR="009F13FD">
              <w:t>0% have undergone gender reassignment, 60% have not undergone gender reassignment, 40% have not specified</w:t>
            </w:r>
          </w:p>
          <w:p w14:paraId="43DE4914" w14:textId="77777777" w:rsidR="00F57703" w:rsidRDefault="00F57703" w:rsidP="00F57703">
            <w:pPr>
              <w:pStyle w:val="FLSBody"/>
            </w:pPr>
            <w:r w:rsidRPr="00F57703">
              <w:rPr>
                <w:b/>
                <w:bCs/>
              </w:rPr>
              <w:t>Disability</w:t>
            </w:r>
            <w:r w:rsidR="009F13FD">
              <w:rPr>
                <w:b/>
                <w:bCs/>
              </w:rPr>
              <w:t xml:space="preserve">: </w:t>
            </w:r>
            <w:r w:rsidR="009F13FD">
              <w:t>6% are disabled, 89% are not disabled, 5% have not specified</w:t>
            </w:r>
          </w:p>
          <w:p w14:paraId="41A66779" w14:textId="77777777" w:rsidR="00F57703" w:rsidRDefault="00F57703" w:rsidP="00F57703">
            <w:pPr>
              <w:pStyle w:val="FLSBody"/>
            </w:pPr>
            <w:r w:rsidRPr="00F57703">
              <w:rPr>
                <w:b/>
                <w:bCs/>
              </w:rPr>
              <w:t>Marital Status</w:t>
            </w:r>
            <w:r w:rsidR="009F13FD">
              <w:rPr>
                <w:b/>
                <w:bCs/>
              </w:rPr>
              <w:t xml:space="preserve">: </w:t>
            </w:r>
            <w:r>
              <w:t>30%</w:t>
            </w:r>
            <w:r w:rsidR="009F13FD">
              <w:t xml:space="preserve"> are single, 9% have a partner, 50% are married or in a civil partnership, 8% are divorced or separated, 3% have not specified</w:t>
            </w:r>
          </w:p>
          <w:p w14:paraId="27DC5351" w14:textId="77777777" w:rsidR="001965A3" w:rsidRDefault="00F57703" w:rsidP="009F13FD">
            <w:pPr>
              <w:pStyle w:val="FLSBody"/>
            </w:pPr>
            <w:r w:rsidRPr="00F57703">
              <w:rPr>
                <w:b/>
                <w:bCs/>
              </w:rPr>
              <w:t>Religion</w:t>
            </w:r>
            <w:r w:rsidR="009F13FD">
              <w:rPr>
                <w:b/>
                <w:bCs/>
              </w:rPr>
              <w:t xml:space="preserve">: 7% </w:t>
            </w:r>
            <w:r w:rsidR="009F13FD">
              <w:t>Church of Scotland, 9% Christian- Other, *% Other religion, 3% agnostic, 29% atheist or no religion, 51% did not specify.</w:t>
            </w:r>
          </w:p>
          <w:p w14:paraId="4A751368" w14:textId="77777777" w:rsidR="00F6436A" w:rsidRDefault="00F6436A" w:rsidP="00F57703">
            <w:pPr>
              <w:pStyle w:val="FLSBody"/>
            </w:pPr>
          </w:p>
          <w:p w14:paraId="0876537A" w14:textId="77777777" w:rsidR="001965A3" w:rsidRDefault="00F6436A" w:rsidP="002240AE">
            <w:pPr>
              <w:pStyle w:val="FLSBody"/>
            </w:pPr>
            <w:r>
              <w:rPr>
                <w:rFonts w:ascii="Calibri" w:eastAsia="Times New Roman" w:hAnsi="Calibri" w:cs="Calibri"/>
                <w:color w:val="000000"/>
                <w:lang w:val="en-GB"/>
              </w:rPr>
              <w:t>* figure is &lt;</w:t>
            </w:r>
            <w:r w:rsidR="007B0784">
              <w:rPr>
                <w:rFonts w:ascii="Calibri" w:eastAsia="Times New Roman" w:hAnsi="Calibri" w:cs="Calibri"/>
                <w:color w:val="000000"/>
                <w:lang w:val="en-GB"/>
              </w:rPr>
              <w:t>3</w:t>
            </w:r>
            <w:r>
              <w:rPr>
                <w:rFonts w:ascii="Calibri" w:eastAsia="Times New Roman" w:hAnsi="Calibri" w:cs="Calibri"/>
                <w:color w:val="000000"/>
                <w:lang w:val="en-GB"/>
              </w:rPr>
              <w:t>% and has therefore been suppressed to protect anonymity</w:t>
            </w:r>
            <w:r w:rsidR="0061203C">
              <w:t>.</w:t>
            </w:r>
          </w:p>
        </w:tc>
        <w:tc>
          <w:tcPr>
            <w:tcW w:w="2076" w:type="dxa"/>
          </w:tcPr>
          <w:p w14:paraId="3E6D28DE" w14:textId="77777777" w:rsidR="001965A3" w:rsidRDefault="00F6436A" w:rsidP="002240AE">
            <w:pPr>
              <w:pStyle w:val="FLSBody"/>
            </w:pPr>
            <w:r>
              <w:t xml:space="preserve">Scottish Forestry </w:t>
            </w:r>
            <w:r w:rsidR="00F57703">
              <w:t>Workforce Equality Data, September 2022</w:t>
            </w:r>
          </w:p>
        </w:tc>
      </w:tr>
      <w:tr w:rsidR="001965A3" w14:paraId="76FB688F" w14:textId="77777777" w:rsidTr="004E4348">
        <w:tc>
          <w:tcPr>
            <w:tcW w:w="6941" w:type="dxa"/>
          </w:tcPr>
          <w:p w14:paraId="42B0FC31" w14:textId="77777777" w:rsidR="00AD2894" w:rsidRPr="004E4348" w:rsidRDefault="004E4348" w:rsidP="004E4348">
            <w:pPr>
              <w:pStyle w:val="FLSBody"/>
              <w:tabs>
                <w:tab w:val="left" w:pos="3050"/>
              </w:tabs>
              <w:rPr>
                <w:b/>
                <w:bCs/>
              </w:rPr>
            </w:pPr>
            <w:r w:rsidRPr="004E4348">
              <w:rPr>
                <w:b/>
                <w:bCs/>
              </w:rPr>
              <w:lastRenderedPageBreak/>
              <w:t>Age</w:t>
            </w:r>
          </w:p>
          <w:p w14:paraId="1AC7AA29" w14:textId="77777777" w:rsidR="0061203C" w:rsidRDefault="004E4348" w:rsidP="004E4348">
            <w:pPr>
              <w:pStyle w:val="FLSBody"/>
              <w:tabs>
                <w:tab w:val="left" w:pos="3050"/>
              </w:tabs>
            </w:pPr>
            <w:r w:rsidRPr="004E4348">
              <w:t xml:space="preserve">There has been a lot of feedback from existing </w:t>
            </w:r>
            <w:r w:rsidR="0061203C">
              <w:t xml:space="preserve">Scottish Government </w:t>
            </w:r>
            <w:r w:rsidRPr="004E4348">
              <w:t xml:space="preserve">staff that they wished they had had the passport in place when they started in Scottish Government. The experience of the review of Workplace adjustments </w:t>
            </w:r>
            <w:r w:rsidR="0061203C">
              <w:t xml:space="preserve">service </w:t>
            </w:r>
            <w:r w:rsidRPr="004E4348">
              <w:t>was that younger new starts are more likely to be aware of their health condition/neuro-diverse condition whereas older colleagues are more likely to have conditions associated with the aging process such as gradual hearing loss. Young new starts are also more likely to have received support during school and/or university and there is an expectation of a similar level of support in Scottish Government. When support is not there it feels like a hammer blow.</w:t>
            </w:r>
          </w:p>
          <w:p w14:paraId="78D7AFDF" w14:textId="77777777" w:rsidR="004E4348" w:rsidRDefault="004E4348" w:rsidP="004E4348">
            <w:pPr>
              <w:pStyle w:val="FLSBody"/>
              <w:tabs>
                <w:tab w:val="left" w:pos="3050"/>
              </w:tabs>
            </w:pPr>
          </w:p>
          <w:p w14:paraId="0582FB12" w14:textId="77777777" w:rsidR="004E4348" w:rsidRPr="004E4348" w:rsidRDefault="004E4348" w:rsidP="004E4348">
            <w:pPr>
              <w:pStyle w:val="FLSBody"/>
              <w:tabs>
                <w:tab w:val="left" w:pos="3050"/>
              </w:tabs>
              <w:rPr>
                <w:b/>
                <w:bCs/>
              </w:rPr>
            </w:pPr>
            <w:r w:rsidRPr="004E4348">
              <w:rPr>
                <w:b/>
                <w:bCs/>
              </w:rPr>
              <w:t>Disability</w:t>
            </w:r>
          </w:p>
          <w:p w14:paraId="0CE69B2A" w14:textId="77777777" w:rsidR="004E4348" w:rsidRDefault="004E4348" w:rsidP="004E4348">
            <w:pPr>
              <w:pStyle w:val="FLSBody"/>
              <w:tabs>
                <w:tab w:val="left" w:pos="3050"/>
              </w:tabs>
            </w:pPr>
            <w:r w:rsidRPr="004E4348">
              <w:t xml:space="preserve">This passport came about because </w:t>
            </w:r>
            <w:r w:rsidR="0061203C">
              <w:t>of recognition of a need</w:t>
            </w:r>
            <w:r w:rsidRPr="004E4348">
              <w:t xml:space="preserve"> to improve the experiences of our existing and potential staff with disabilities. </w:t>
            </w:r>
            <w:r w:rsidR="0061203C">
              <w:t>The SG workplace adjustments team drew on</w:t>
            </w:r>
            <w:r w:rsidRPr="004E4348">
              <w:t xml:space="preserve"> specific research to explore those experiences for this passport.</w:t>
            </w:r>
          </w:p>
          <w:p w14:paraId="05DB4186" w14:textId="77777777" w:rsidR="004E4348" w:rsidRDefault="004E4348" w:rsidP="004E4348">
            <w:pPr>
              <w:pStyle w:val="FLSBody"/>
              <w:tabs>
                <w:tab w:val="left" w:pos="3050"/>
              </w:tabs>
            </w:pPr>
          </w:p>
          <w:p w14:paraId="476D6C0C" w14:textId="77777777" w:rsidR="004E4348" w:rsidRDefault="004E4348" w:rsidP="004E4348">
            <w:pPr>
              <w:pStyle w:val="FLSBody"/>
              <w:tabs>
                <w:tab w:val="left" w:pos="3050"/>
              </w:tabs>
            </w:pPr>
            <w:r>
              <w:t>A report by Storm ID of SG disabled staff looked at their experience of the reasonable adjustment process. Participants self-identified as having the following types of impairments:</w:t>
            </w:r>
          </w:p>
          <w:p w14:paraId="4BD6F54E" w14:textId="77777777" w:rsidR="004E4348" w:rsidRPr="004E4348" w:rsidRDefault="004E4348" w:rsidP="004E4348">
            <w:pPr>
              <w:pStyle w:val="FLSBullets"/>
            </w:pPr>
            <w:r w:rsidRPr="004E4348">
              <w:t>Physical impairment - one or more physical impairments such as Psoriatic Arthritis, Hyper Mobility, Dyspraxia, Visual impairment, Osteoarthritis and Fibromyalgia. One other participant had both physical and cognitive impairments. Physical and neurological impairments.</w:t>
            </w:r>
          </w:p>
          <w:p w14:paraId="108D8F39" w14:textId="77777777" w:rsidR="004E4348" w:rsidRPr="004E4348" w:rsidRDefault="004E4348" w:rsidP="004E4348">
            <w:pPr>
              <w:pStyle w:val="FLSBullets"/>
            </w:pPr>
            <w:r w:rsidRPr="004E4348">
              <w:t>Cognitive impairment, Dyslexia or Heightened Sensory issues or both cognitive and neurological impairments.</w:t>
            </w:r>
          </w:p>
          <w:p w14:paraId="21BC480A" w14:textId="77777777" w:rsidR="004E4348" w:rsidRPr="004E4348" w:rsidRDefault="004E4348" w:rsidP="004E4348">
            <w:pPr>
              <w:pStyle w:val="FLSBullets"/>
            </w:pPr>
            <w:r w:rsidRPr="004E4348">
              <w:t>Neurological impairment, Neurological dizziness, Multiple Sclerosis or a Neurological condition.</w:t>
            </w:r>
          </w:p>
          <w:p w14:paraId="4F24624D" w14:textId="77777777" w:rsidR="004E4348" w:rsidRPr="004E4348" w:rsidRDefault="004E4348" w:rsidP="004E4348">
            <w:pPr>
              <w:pStyle w:val="FLSBullets"/>
            </w:pPr>
            <w:r w:rsidRPr="004E4348">
              <w:t>Mental impairment, Obsessive Compulsive Disorder, Anxiety or Asperger’s Syndrome or both cognitive and neurological conditions.</w:t>
            </w:r>
          </w:p>
          <w:p w14:paraId="41DC066E" w14:textId="77777777" w:rsidR="004E4348" w:rsidRPr="004E4348" w:rsidRDefault="004E4348" w:rsidP="004E4348">
            <w:pPr>
              <w:pStyle w:val="FLSBullets"/>
            </w:pPr>
            <w:r w:rsidRPr="004E4348">
              <w:t>Cognitive and physical conditions.</w:t>
            </w:r>
          </w:p>
          <w:p w14:paraId="30EF775D" w14:textId="77777777" w:rsidR="004E4348" w:rsidRPr="004E4348" w:rsidRDefault="004E4348" w:rsidP="004E4348">
            <w:pPr>
              <w:pStyle w:val="FLSBullets"/>
            </w:pPr>
            <w:r w:rsidRPr="004E4348">
              <w:t>Neurological and physical conditions.</w:t>
            </w:r>
          </w:p>
          <w:p w14:paraId="6DC2F69C" w14:textId="77777777" w:rsidR="004E4348" w:rsidRPr="00457514" w:rsidRDefault="004E4348" w:rsidP="004E4348">
            <w:pPr>
              <w:pStyle w:val="FLSBody"/>
            </w:pPr>
            <w:r>
              <w:t>The research found the following barriers within the informal system of applying workplace adjustments, and the following opportunities:</w:t>
            </w:r>
          </w:p>
          <w:p w14:paraId="6B7BB7FA" w14:textId="77777777" w:rsidR="004E4348" w:rsidRDefault="004E4348" w:rsidP="004E4348">
            <w:pPr>
              <w:pStyle w:val="FLSBody"/>
            </w:pPr>
          </w:p>
          <w:p w14:paraId="044DF506" w14:textId="77777777" w:rsidR="004E4348" w:rsidRPr="00457514" w:rsidRDefault="004E4348" w:rsidP="004E4348">
            <w:pPr>
              <w:pStyle w:val="FLSBody"/>
            </w:pPr>
            <w:r w:rsidRPr="00457514">
              <w:t>Barriers:</w:t>
            </w:r>
          </w:p>
          <w:p w14:paraId="3DBD9CC1" w14:textId="77777777" w:rsidR="004E4348" w:rsidRPr="00457514" w:rsidRDefault="004E4348" w:rsidP="004E4348">
            <w:pPr>
              <w:pStyle w:val="FLSBullets"/>
            </w:pPr>
            <w:r w:rsidRPr="00457514">
              <w:t>Sometimes, negative responses are given to the applicant for requesting adjustments</w:t>
            </w:r>
          </w:p>
          <w:p w14:paraId="2E336D15" w14:textId="77777777" w:rsidR="004E4348" w:rsidRPr="00457514" w:rsidRDefault="004E4348" w:rsidP="004E4348">
            <w:pPr>
              <w:pStyle w:val="FLSBullets"/>
            </w:pPr>
            <w:r w:rsidRPr="00457514">
              <w:t>Line managers are not up-to-date especially with mental health impairments</w:t>
            </w:r>
          </w:p>
          <w:p w14:paraId="05EC97B9" w14:textId="77777777" w:rsidR="004E4348" w:rsidRPr="00457514" w:rsidRDefault="004E4348" w:rsidP="004E4348">
            <w:pPr>
              <w:pStyle w:val="FLSBullets"/>
            </w:pPr>
            <w:r w:rsidRPr="00457514">
              <w:t>Some staff who deliver the service don't know what the process is between the Occupational Health team and People team</w:t>
            </w:r>
          </w:p>
          <w:p w14:paraId="6085468F" w14:textId="77777777" w:rsidR="004E4348" w:rsidRPr="00457514" w:rsidRDefault="004E4348" w:rsidP="004E4348">
            <w:pPr>
              <w:pStyle w:val="FLSBullets"/>
            </w:pPr>
            <w:r w:rsidRPr="00457514">
              <w:t>Unable to consistently provide workplace adjustments for all those who need them for interviews</w:t>
            </w:r>
          </w:p>
          <w:p w14:paraId="73F0B82F" w14:textId="77777777" w:rsidR="004E4348" w:rsidRPr="00457514" w:rsidRDefault="004E4348" w:rsidP="004E4348">
            <w:pPr>
              <w:pStyle w:val="FLSBullets"/>
            </w:pPr>
            <w:r w:rsidRPr="00457514">
              <w:t>Not always communicating with the end user about the interview environment and access details of the building prior to the interview, leaves the end users unable to say what adjustments they may require</w:t>
            </w:r>
          </w:p>
          <w:p w14:paraId="74D6D3EA" w14:textId="77777777" w:rsidR="004E4348" w:rsidRPr="004E4348" w:rsidRDefault="004E4348" w:rsidP="004E4348">
            <w:pPr>
              <w:pStyle w:val="FLSBullets"/>
            </w:pPr>
            <w:r w:rsidRPr="00457514">
              <w:t>Sometimes, the adjustments provided do not work for the end user. This stems from the lack of keeping the end user in the loop and not consulting them while the key decisions are being made</w:t>
            </w:r>
          </w:p>
          <w:p w14:paraId="708CA720" w14:textId="77777777" w:rsidR="004E4348" w:rsidRPr="00457514" w:rsidRDefault="004E4348" w:rsidP="004E4348">
            <w:pPr>
              <w:pStyle w:val="FLSBody"/>
            </w:pPr>
            <w:r w:rsidRPr="00457514">
              <w:t>Opportunities:</w:t>
            </w:r>
          </w:p>
          <w:p w14:paraId="5EF45ED9" w14:textId="77777777" w:rsidR="004E4348" w:rsidRPr="00457514" w:rsidRDefault="004E4348" w:rsidP="004E4348">
            <w:pPr>
              <w:pStyle w:val="FLSBullets"/>
            </w:pPr>
            <w:r w:rsidRPr="00457514">
              <w:t>Design a seamless process that works for everyone</w:t>
            </w:r>
          </w:p>
          <w:p w14:paraId="5FE79E25" w14:textId="77777777" w:rsidR="004E4348" w:rsidRPr="00457514" w:rsidRDefault="004E4348" w:rsidP="004E4348">
            <w:pPr>
              <w:pStyle w:val="FLSBullets"/>
            </w:pPr>
            <w:r w:rsidRPr="00457514">
              <w:t>Information shared about one’s impairment and adjustments should be carried through to employment</w:t>
            </w:r>
          </w:p>
          <w:p w14:paraId="53AAE02F" w14:textId="77777777" w:rsidR="004E4348" w:rsidRPr="00457514" w:rsidRDefault="004E4348" w:rsidP="004E4348">
            <w:pPr>
              <w:pStyle w:val="FLSBullets"/>
            </w:pPr>
            <w:r w:rsidRPr="00457514">
              <w:t>Inform the end user about disclosing an impairment and the boundaries within which they can get adjustments. Give examples.</w:t>
            </w:r>
          </w:p>
          <w:p w14:paraId="5D6756BF" w14:textId="77777777" w:rsidR="004E4348" w:rsidRPr="00457514" w:rsidRDefault="004E4348" w:rsidP="004E4348">
            <w:pPr>
              <w:pStyle w:val="FLSBullets"/>
            </w:pPr>
            <w:r w:rsidRPr="00457514">
              <w:t>Provide actionable and meaningful guidance to the end user</w:t>
            </w:r>
          </w:p>
          <w:p w14:paraId="6077B7E6" w14:textId="77777777" w:rsidR="004E4348" w:rsidRPr="00457514" w:rsidRDefault="004E4348" w:rsidP="004E4348">
            <w:pPr>
              <w:pStyle w:val="FLSBullets"/>
            </w:pPr>
            <w:r w:rsidRPr="00457514">
              <w:t>Consult with the end user during key decisions</w:t>
            </w:r>
          </w:p>
          <w:p w14:paraId="6BD6DC93" w14:textId="77777777" w:rsidR="004E4348" w:rsidRPr="00457514" w:rsidRDefault="004E4348" w:rsidP="004E4348">
            <w:pPr>
              <w:pStyle w:val="FLSBullets"/>
            </w:pPr>
            <w:r w:rsidRPr="00457514">
              <w:t>Quality assure the adjustments process to ensure requested adjustments are put into place</w:t>
            </w:r>
          </w:p>
          <w:p w14:paraId="2CD8F46E" w14:textId="77777777" w:rsidR="004E4348" w:rsidRPr="00457514" w:rsidRDefault="004E4348" w:rsidP="004E4348">
            <w:pPr>
              <w:pStyle w:val="FLSBody"/>
            </w:pPr>
            <w:r>
              <w:t>The research recommended:</w:t>
            </w:r>
          </w:p>
          <w:p w14:paraId="1A25F1B6" w14:textId="77777777" w:rsidR="004E4348" w:rsidRDefault="004E4348" w:rsidP="004E4348">
            <w:pPr>
              <w:pStyle w:val="FLSBullets"/>
            </w:pPr>
            <w:r>
              <w:t xml:space="preserve">Guidance on </w:t>
            </w:r>
            <w:r w:rsidRPr="00457514">
              <w:t xml:space="preserve">Saltire for tailored step-by-step </w:t>
            </w:r>
            <w:r>
              <w:t>support on requesting and making w</w:t>
            </w:r>
            <w:r w:rsidRPr="00457514">
              <w:t>orkplace adjustments</w:t>
            </w:r>
            <w:r>
              <w:t>.</w:t>
            </w:r>
          </w:p>
          <w:p w14:paraId="3CB68D1D" w14:textId="77777777" w:rsidR="004E4348" w:rsidRPr="00457514" w:rsidRDefault="004E4348" w:rsidP="004E4348">
            <w:pPr>
              <w:pStyle w:val="FLSBullets"/>
            </w:pPr>
            <w:r w:rsidRPr="00457514">
              <w:t xml:space="preserve">Individuals should be responsible for their workplace passports – ownership is critical. Passport users own their </w:t>
            </w:r>
            <w:r w:rsidRPr="00457514">
              <w:lastRenderedPageBreak/>
              <w:t xml:space="preserve">passports and the information in it. </w:t>
            </w:r>
            <w:r>
              <w:t xml:space="preserve"> </w:t>
            </w:r>
            <w:r w:rsidRPr="00457514">
              <w:rPr>
                <w:rFonts w:eastAsia="ArialMT"/>
              </w:rPr>
              <w:t xml:space="preserve">Their line manager cannot share it with anyone without their prior consent. </w:t>
            </w:r>
            <w:r w:rsidRPr="00457514">
              <w:t xml:space="preserve"> </w:t>
            </w:r>
          </w:p>
          <w:p w14:paraId="42505BA4" w14:textId="77777777" w:rsidR="004E4348" w:rsidRDefault="004E4348" w:rsidP="004E4348">
            <w:pPr>
              <w:pStyle w:val="FLSBullets"/>
            </w:pPr>
            <w:r w:rsidRPr="00457514">
              <w:t xml:space="preserve">Workplace adjustments passport to record an individual’s impairment and adjustments data – the passport does this </w:t>
            </w:r>
          </w:p>
          <w:p w14:paraId="1FD86EB5" w14:textId="77777777" w:rsidR="004E4348" w:rsidRPr="0061203C" w:rsidRDefault="004E4348" w:rsidP="0061203C">
            <w:pPr>
              <w:pStyle w:val="FLSBullets"/>
            </w:pPr>
            <w:r w:rsidRPr="00457514">
              <w:t>Individuals update their records about their impairment and adjustments as and when things change. This would make changes manageable and enable having a seamless process</w:t>
            </w:r>
          </w:p>
          <w:p w14:paraId="4D1BDE36" w14:textId="77777777" w:rsidR="001965A3" w:rsidRPr="004E4348" w:rsidRDefault="004E4348" w:rsidP="004E4348">
            <w:pPr>
              <w:pStyle w:val="FLSBody"/>
              <w:rPr>
                <w:b/>
                <w:bCs/>
              </w:rPr>
            </w:pPr>
            <w:r w:rsidRPr="004E4348">
              <w:rPr>
                <w:b/>
                <w:bCs/>
              </w:rPr>
              <w:t>Sex</w:t>
            </w:r>
          </w:p>
          <w:p w14:paraId="412889E5" w14:textId="77777777" w:rsidR="004E4348" w:rsidRDefault="004E4348" w:rsidP="004E4348">
            <w:pPr>
              <w:pStyle w:val="FLSBody"/>
            </w:pPr>
            <w:r>
              <w:t xml:space="preserve">The </w:t>
            </w:r>
            <w:r w:rsidR="0061203C">
              <w:t>Scottish Government</w:t>
            </w:r>
            <w:r>
              <w:t xml:space="preserve"> review of workplace adjustments and the trial of the passport highlighted a number of benefits of the passport in relation to sex. The </w:t>
            </w:r>
            <w:r w:rsidR="0061203C">
              <w:t xml:space="preserve">SG </w:t>
            </w:r>
            <w:r>
              <w:t xml:space="preserve">workplace adjustments team gave a presentation to the Women’s Development Network and this led to a number of people taking up the passport. There are issues which are particular to women such as menopause, fertility treatment which are extremely difficult to “bring to work”. The passport enables these conversations. </w:t>
            </w:r>
          </w:p>
          <w:p w14:paraId="4B3EEC95" w14:textId="77777777" w:rsidR="004E4348" w:rsidRDefault="004E4348" w:rsidP="004E4348">
            <w:pPr>
              <w:pStyle w:val="FLSBody"/>
            </w:pPr>
            <w:r>
              <w:t xml:space="preserve">The same applies to men. There are a large number of men with mental health problems who need a trigger or structure to enable them to open up about it. The passport does this.  </w:t>
            </w:r>
          </w:p>
          <w:p w14:paraId="4806FA87" w14:textId="77777777" w:rsidR="004E4348" w:rsidRDefault="004E4348" w:rsidP="004E4348">
            <w:pPr>
              <w:pStyle w:val="FLSBody"/>
            </w:pPr>
          </w:p>
          <w:p w14:paraId="4EC5E42F" w14:textId="77777777" w:rsidR="004E4348" w:rsidRPr="004E4348" w:rsidRDefault="004E4348" w:rsidP="004E4348">
            <w:pPr>
              <w:pStyle w:val="FLSBody"/>
              <w:rPr>
                <w:b/>
                <w:bCs/>
              </w:rPr>
            </w:pPr>
            <w:r w:rsidRPr="004E4348">
              <w:rPr>
                <w:b/>
                <w:bCs/>
              </w:rPr>
              <w:t>Pregnancy and Maternity</w:t>
            </w:r>
          </w:p>
          <w:p w14:paraId="18CFC26F" w14:textId="77777777" w:rsidR="004E4348" w:rsidRPr="00457514" w:rsidRDefault="004E4348" w:rsidP="004E4348">
            <w:pPr>
              <w:pStyle w:val="FLSBody"/>
            </w:pPr>
            <w:r w:rsidRPr="00457514">
              <w:t xml:space="preserve">The experience of the pilot of the passport and the review of workplace adjustments was that pregnant women may need a workplace adjustment to enable them to continue to work throughout their pregnancy. </w:t>
            </w:r>
          </w:p>
          <w:p w14:paraId="7562CA41" w14:textId="77777777" w:rsidR="004E4348" w:rsidRDefault="004E4348" w:rsidP="004E4348">
            <w:pPr>
              <w:pStyle w:val="FLSBody"/>
            </w:pPr>
            <w:r w:rsidRPr="00457514">
              <w:t xml:space="preserve">Women returning from maternity leave are likely to experience changes to their role due to the passage of time This could be a change of line manager or location or </w:t>
            </w:r>
            <w:proofErr w:type="spellStart"/>
            <w:r w:rsidRPr="00457514">
              <w:t>organisational</w:t>
            </w:r>
            <w:proofErr w:type="spellEnd"/>
            <w:r w:rsidRPr="00457514">
              <w:t xml:space="preserve"> set-up. In all of these cases and more, a passport would help the return to work. </w:t>
            </w:r>
          </w:p>
          <w:p w14:paraId="69F606B6" w14:textId="77777777" w:rsidR="004E4348" w:rsidRDefault="004E4348" w:rsidP="004E4348">
            <w:pPr>
              <w:pStyle w:val="FLSBody"/>
            </w:pPr>
          </w:p>
          <w:p w14:paraId="1E6C71ED" w14:textId="77777777" w:rsidR="00546200" w:rsidRPr="0061203C" w:rsidRDefault="0061203C" w:rsidP="004E4348">
            <w:pPr>
              <w:pStyle w:val="FLSBody"/>
              <w:rPr>
                <w:b/>
                <w:bCs/>
              </w:rPr>
            </w:pPr>
            <w:r w:rsidRPr="0061203C">
              <w:rPr>
                <w:b/>
                <w:bCs/>
              </w:rPr>
              <w:t>Gender Reassignment</w:t>
            </w:r>
          </w:p>
          <w:p w14:paraId="415B4399" w14:textId="77777777" w:rsidR="0061203C" w:rsidRPr="0061203C" w:rsidRDefault="0061203C" w:rsidP="0061203C">
            <w:pPr>
              <w:pStyle w:val="FLSBody"/>
              <w:rPr>
                <w:lang w:val="en-GB"/>
              </w:rPr>
            </w:pPr>
            <w:r w:rsidRPr="0061203C">
              <w:rPr>
                <w:lang w:val="en-GB"/>
              </w:rPr>
              <w:t>The Scottish Transgender Alliance</w:t>
            </w:r>
            <w:r w:rsidRPr="0061203C">
              <w:rPr>
                <w:vertAlign w:val="superscript"/>
                <w:lang w:val="en-GB"/>
              </w:rPr>
              <w:t xml:space="preserve"> </w:t>
            </w:r>
            <w:r w:rsidRPr="0061203C">
              <w:rPr>
                <w:lang w:val="en-GB"/>
              </w:rPr>
              <w:t>observes that the workplace is one of the most likely locations for transphobic discrimination and harassment to occur, and as a result many Transgender people are unemployed, under-employed or self-employed - Morton (2008)</w:t>
            </w:r>
            <w:r w:rsidRPr="0061203C">
              <w:rPr>
                <w:vertAlign w:val="superscript"/>
                <w:lang w:val="en-GB"/>
              </w:rPr>
              <w:t xml:space="preserve"> </w:t>
            </w:r>
            <w:r w:rsidRPr="0061203C">
              <w:rPr>
                <w:lang w:val="en-GB"/>
              </w:rPr>
              <w:t>found that 19.7% of the respondents to his survey in Scotland were self-employed, although no comparison should be made from this sample to a national average.</w:t>
            </w:r>
          </w:p>
          <w:p w14:paraId="653D2EC1" w14:textId="77777777" w:rsidR="0061203C" w:rsidRDefault="0061203C" w:rsidP="004E4348">
            <w:pPr>
              <w:pStyle w:val="FLSBody"/>
            </w:pPr>
          </w:p>
          <w:p w14:paraId="77378AB6" w14:textId="77777777" w:rsidR="0061203C" w:rsidRPr="0061203C" w:rsidRDefault="0061203C" w:rsidP="0061203C">
            <w:pPr>
              <w:pStyle w:val="FLSBody"/>
              <w:rPr>
                <w:b/>
                <w:bCs/>
              </w:rPr>
            </w:pPr>
            <w:r w:rsidRPr="0061203C">
              <w:rPr>
                <w:b/>
                <w:bCs/>
              </w:rPr>
              <w:lastRenderedPageBreak/>
              <w:t>Religion or Belief</w:t>
            </w:r>
          </w:p>
          <w:p w14:paraId="28D157D6" w14:textId="77777777" w:rsidR="0061203C" w:rsidRPr="0061203C" w:rsidRDefault="0061203C" w:rsidP="0061203C">
            <w:pPr>
              <w:pStyle w:val="FLSBody"/>
            </w:pPr>
            <w:r w:rsidRPr="0061203C">
              <w:t xml:space="preserve">The experience of the </w:t>
            </w:r>
            <w:r>
              <w:t xml:space="preserve">Scottish Government </w:t>
            </w:r>
            <w:r w:rsidRPr="0061203C">
              <w:t>review of workplace adjustments highlighted a number of issues with prayer and contemplation spaces. Muslim colleagues, for example, needed a space for prayer during Ramadan.</w:t>
            </w:r>
          </w:p>
          <w:p w14:paraId="02237FFE" w14:textId="77777777" w:rsidR="004E4348" w:rsidRDefault="0061203C" w:rsidP="0061203C">
            <w:pPr>
              <w:pStyle w:val="FLSBody"/>
            </w:pPr>
            <w:r w:rsidRPr="0061203C">
              <w:t xml:space="preserve">The passport allows staff to talk about any circumstances impacting on them at work and </w:t>
            </w:r>
            <w:r>
              <w:t>in Scottish Government</w:t>
            </w:r>
            <w:r w:rsidRPr="0061203C">
              <w:t xml:space="preserve"> this has enabled conversations about religion albeit in a small number of cases to date.</w:t>
            </w:r>
          </w:p>
          <w:p w14:paraId="26F1DF2F" w14:textId="77777777" w:rsidR="0061203C" w:rsidRDefault="0061203C" w:rsidP="0061203C">
            <w:pPr>
              <w:pStyle w:val="FLSBody"/>
            </w:pPr>
          </w:p>
          <w:p w14:paraId="280BD27D" w14:textId="77777777" w:rsidR="0061203C" w:rsidRPr="0061203C" w:rsidRDefault="0061203C" w:rsidP="0061203C">
            <w:pPr>
              <w:pStyle w:val="FLSBody"/>
              <w:rPr>
                <w:b/>
                <w:bCs/>
              </w:rPr>
            </w:pPr>
            <w:r w:rsidRPr="0061203C">
              <w:rPr>
                <w:b/>
                <w:bCs/>
              </w:rPr>
              <w:t>Sexual Orientation</w:t>
            </w:r>
          </w:p>
          <w:p w14:paraId="6896C9AB" w14:textId="77777777" w:rsidR="0061203C" w:rsidRDefault="0061203C" w:rsidP="0061203C">
            <w:pPr>
              <w:pStyle w:val="FLSBody"/>
            </w:pPr>
            <w:r w:rsidRPr="0061203C">
              <w:t>A TUC survey of </w:t>
            </w:r>
            <w:proofErr w:type="spellStart"/>
            <w:r w:rsidRPr="0061203C">
              <w:t>LGB</w:t>
            </w:r>
            <w:proofErr w:type="spellEnd"/>
            <w:r w:rsidRPr="0061203C">
              <w:t> employees</w:t>
            </w:r>
            <w:r>
              <w:t xml:space="preserve"> </w:t>
            </w:r>
            <w:r w:rsidRPr="0061203C">
              <w:t>in 2000 suggested that 44% had experienced some form of discrimination</w:t>
            </w:r>
            <w:r>
              <w:t xml:space="preserve"> at work. </w:t>
            </w:r>
            <w:r w:rsidRPr="0061203C">
              <w:t>Experiences of discrimination have ranged from discomfort or signs of embarrassment shown by managers and colleagues towards the person's sexual orientation, to exclusion, homophobic comments and insults, direct or constructive dismissal, lack of promotion and denial of employee benefits</w:t>
            </w:r>
            <w:r>
              <w:t>.</w:t>
            </w:r>
            <w:r w:rsidRPr="0061203C">
              <w:t xml:space="preserve"> Frost (2006) </w:t>
            </w:r>
            <w:r>
              <w:t>r</w:t>
            </w:r>
            <w:r w:rsidRPr="0061203C">
              <w:t>eports that 23% of </w:t>
            </w:r>
            <w:proofErr w:type="spellStart"/>
            <w:r w:rsidRPr="0061203C">
              <w:t>LGB</w:t>
            </w:r>
            <w:proofErr w:type="spellEnd"/>
            <w:r w:rsidRPr="0061203C">
              <w:t> staff in one study had been harassed or bullied, compared to 10% of staff as a whole.</w:t>
            </w:r>
          </w:p>
          <w:p w14:paraId="7BC3912A" w14:textId="77777777" w:rsidR="0061203C" w:rsidRDefault="0061203C" w:rsidP="0061203C">
            <w:pPr>
              <w:pStyle w:val="FLSBody"/>
            </w:pPr>
          </w:p>
          <w:p w14:paraId="18A4F59E" w14:textId="77777777" w:rsidR="0061203C" w:rsidRDefault="0061203C" w:rsidP="0061203C">
            <w:pPr>
              <w:pStyle w:val="FLSBody"/>
              <w:rPr>
                <w:b/>
                <w:bCs/>
              </w:rPr>
            </w:pPr>
            <w:r>
              <w:rPr>
                <w:b/>
                <w:bCs/>
              </w:rPr>
              <w:t>Race</w:t>
            </w:r>
          </w:p>
          <w:p w14:paraId="0B6F5D88" w14:textId="77777777" w:rsidR="0061203C" w:rsidRPr="0061203C" w:rsidRDefault="0061203C" w:rsidP="0061203C">
            <w:pPr>
              <w:pStyle w:val="FLSBody"/>
            </w:pPr>
            <w:r w:rsidRPr="00457514">
              <w:t xml:space="preserve">Of the Part 2s of the passport that were submitted during the trial, none related to race issues. However, the trial demonstrated that the passport has universal application.   </w:t>
            </w:r>
          </w:p>
        </w:tc>
        <w:tc>
          <w:tcPr>
            <w:tcW w:w="2076" w:type="dxa"/>
          </w:tcPr>
          <w:p w14:paraId="4A63E78C" w14:textId="77777777" w:rsidR="0061203C" w:rsidRDefault="0061203C" w:rsidP="002240AE">
            <w:pPr>
              <w:pStyle w:val="FLSBody"/>
            </w:pPr>
          </w:p>
          <w:p w14:paraId="75B6C816" w14:textId="77777777" w:rsidR="001965A3" w:rsidRDefault="004E4348" w:rsidP="002240AE">
            <w:pPr>
              <w:pStyle w:val="FLSBody"/>
            </w:pPr>
            <w:r w:rsidRPr="004E4348">
              <w:t>The review of the Scottish Government workplace adjustments service in 2020/21</w:t>
            </w:r>
          </w:p>
          <w:p w14:paraId="0026F938" w14:textId="77777777" w:rsidR="004E4348" w:rsidRDefault="004E4348" w:rsidP="002240AE">
            <w:pPr>
              <w:pStyle w:val="FLSBody"/>
            </w:pPr>
          </w:p>
          <w:p w14:paraId="72338B51" w14:textId="77777777" w:rsidR="004E4348" w:rsidRDefault="004E4348" w:rsidP="002240AE">
            <w:pPr>
              <w:pStyle w:val="FLSBody"/>
            </w:pPr>
          </w:p>
          <w:p w14:paraId="3E74A88D" w14:textId="77777777" w:rsidR="004E4348" w:rsidRDefault="004E4348" w:rsidP="002240AE">
            <w:pPr>
              <w:pStyle w:val="FLSBody"/>
            </w:pPr>
          </w:p>
          <w:p w14:paraId="1C72F055" w14:textId="77777777" w:rsidR="004E4348" w:rsidRDefault="004E4348" w:rsidP="002240AE">
            <w:pPr>
              <w:pStyle w:val="FLSBody"/>
            </w:pPr>
          </w:p>
          <w:p w14:paraId="007AAED2" w14:textId="77777777" w:rsidR="004E4348" w:rsidRDefault="004E4348" w:rsidP="002240AE">
            <w:pPr>
              <w:pStyle w:val="FLSBody"/>
            </w:pPr>
          </w:p>
          <w:p w14:paraId="7D915BC4" w14:textId="77777777" w:rsidR="004E4348" w:rsidRDefault="004E4348" w:rsidP="002240AE">
            <w:pPr>
              <w:pStyle w:val="FLSBody"/>
            </w:pPr>
          </w:p>
          <w:p w14:paraId="4C7A7839" w14:textId="77777777" w:rsidR="004E4348" w:rsidRDefault="004E4348" w:rsidP="002240AE">
            <w:pPr>
              <w:pStyle w:val="FLSBody"/>
            </w:pPr>
          </w:p>
          <w:p w14:paraId="1162F80E" w14:textId="77777777" w:rsidR="004E4348" w:rsidRDefault="004E4348" w:rsidP="002240AE">
            <w:pPr>
              <w:pStyle w:val="FLSBody"/>
            </w:pPr>
          </w:p>
          <w:p w14:paraId="1CD2E04B" w14:textId="77777777" w:rsidR="004E4348" w:rsidRDefault="004E4348" w:rsidP="002240AE">
            <w:pPr>
              <w:pStyle w:val="FLSBody"/>
            </w:pPr>
          </w:p>
          <w:p w14:paraId="60F3615B" w14:textId="77777777" w:rsidR="004E4348" w:rsidRDefault="004E4348" w:rsidP="002240AE">
            <w:pPr>
              <w:pStyle w:val="FLSBody"/>
            </w:pPr>
          </w:p>
          <w:p w14:paraId="73EABE2A" w14:textId="77777777" w:rsidR="004E4348" w:rsidRDefault="004E4348" w:rsidP="002240AE">
            <w:pPr>
              <w:pStyle w:val="FLSBody"/>
            </w:pPr>
          </w:p>
          <w:p w14:paraId="0F8E56DC" w14:textId="77777777" w:rsidR="004E4348" w:rsidRDefault="004E4348" w:rsidP="002240AE">
            <w:pPr>
              <w:pStyle w:val="FLSBody"/>
            </w:pPr>
          </w:p>
          <w:p w14:paraId="62A6E44D" w14:textId="77777777" w:rsidR="004E4348" w:rsidRDefault="004E4348" w:rsidP="004E4348">
            <w:pPr>
              <w:pStyle w:val="FLSBody"/>
            </w:pPr>
            <w:r>
              <w:t>Storm ID Report December 2018</w:t>
            </w:r>
          </w:p>
          <w:p w14:paraId="37914886" w14:textId="77777777" w:rsidR="004E4348" w:rsidRDefault="004E4348" w:rsidP="004E4348">
            <w:pPr>
              <w:pStyle w:val="FLSBody"/>
            </w:pPr>
          </w:p>
          <w:p w14:paraId="5B97FB65" w14:textId="77777777" w:rsidR="004E4348" w:rsidRDefault="004E4348" w:rsidP="004E4348">
            <w:pPr>
              <w:pStyle w:val="FLSBody"/>
            </w:pPr>
          </w:p>
          <w:p w14:paraId="70942CCD" w14:textId="77777777" w:rsidR="004E4348" w:rsidRDefault="004E4348" w:rsidP="004E4348">
            <w:pPr>
              <w:pStyle w:val="FLSBody"/>
            </w:pPr>
          </w:p>
          <w:p w14:paraId="7F87AFE0" w14:textId="77777777" w:rsidR="004E4348" w:rsidRDefault="004E4348" w:rsidP="004E4348">
            <w:pPr>
              <w:pStyle w:val="FLSBody"/>
            </w:pPr>
          </w:p>
          <w:p w14:paraId="13732AE0" w14:textId="77777777" w:rsidR="004E4348" w:rsidRDefault="004E4348" w:rsidP="004E4348">
            <w:pPr>
              <w:pStyle w:val="FLSBody"/>
            </w:pPr>
          </w:p>
          <w:p w14:paraId="444088A6" w14:textId="77777777" w:rsidR="004E4348" w:rsidRDefault="004E4348" w:rsidP="004E4348">
            <w:pPr>
              <w:pStyle w:val="FLSBody"/>
            </w:pPr>
          </w:p>
          <w:p w14:paraId="7AC727C3" w14:textId="77777777" w:rsidR="004E4348" w:rsidRDefault="004E4348" w:rsidP="004E4348">
            <w:pPr>
              <w:pStyle w:val="FLSBody"/>
            </w:pPr>
          </w:p>
          <w:p w14:paraId="454D4D6A" w14:textId="77777777" w:rsidR="004E4348" w:rsidRDefault="004E4348" w:rsidP="004E4348">
            <w:pPr>
              <w:pStyle w:val="FLSBody"/>
            </w:pPr>
          </w:p>
          <w:p w14:paraId="419FB2CD" w14:textId="77777777" w:rsidR="004E4348" w:rsidRDefault="004E4348" w:rsidP="004E4348">
            <w:pPr>
              <w:pStyle w:val="FLSBody"/>
            </w:pPr>
          </w:p>
          <w:p w14:paraId="269B2D67" w14:textId="77777777" w:rsidR="004E4348" w:rsidRDefault="004E4348" w:rsidP="004E4348">
            <w:pPr>
              <w:pStyle w:val="FLSBody"/>
            </w:pPr>
          </w:p>
          <w:p w14:paraId="2A299479" w14:textId="77777777" w:rsidR="004E4348" w:rsidRDefault="004E4348" w:rsidP="004E4348">
            <w:pPr>
              <w:pStyle w:val="FLSBody"/>
            </w:pPr>
          </w:p>
          <w:p w14:paraId="1831A772" w14:textId="77777777" w:rsidR="004E4348" w:rsidRDefault="004E4348" w:rsidP="004E4348">
            <w:pPr>
              <w:pStyle w:val="FLSBody"/>
            </w:pPr>
          </w:p>
          <w:p w14:paraId="43F190D0" w14:textId="77777777" w:rsidR="004E4348" w:rsidRDefault="004E4348" w:rsidP="004E4348">
            <w:pPr>
              <w:pStyle w:val="FLSBody"/>
            </w:pPr>
          </w:p>
          <w:p w14:paraId="254D5195" w14:textId="77777777" w:rsidR="004E4348" w:rsidRDefault="004E4348" w:rsidP="004E4348">
            <w:pPr>
              <w:pStyle w:val="FLSBody"/>
            </w:pPr>
          </w:p>
          <w:p w14:paraId="223F88B0" w14:textId="77777777" w:rsidR="004E4348" w:rsidRDefault="004E4348" w:rsidP="004E4348">
            <w:pPr>
              <w:pStyle w:val="FLSBody"/>
            </w:pPr>
          </w:p>
          <w:p w14:paraId="7A6B8D51" w14:textId="77777777" w:rsidR="004E4348" w:rsidRDefault="004E4348" w:rsidP="004E4348">
            <w:pPr>
              <w:pStyle w:val="FLSBody"/>
            </w:pPr>
          </w:p>
          <w:p w14:paraId="0B196446" w14:textId="77777777" w:rsidR="004E4348" w:rsidRDefault="004E4348" w:rsidP="004E4348">
            <w:pPr>
              <w:pStyle w:val="FLSBody"/>
            </w:pPr>
          </w:p>
          <w:p w14:paraId="6828910B" w14:textId="77777777" w:rsidR="004E4348" w:rsidRDefault="004E4348" w:rsidP="004E4348">
            <w:pPr>
              <w:pStyle w:val="FLSBody"/>
            </w:pPr>
          </w:p>
          <w:p w14:paraId="77513500" w14:textId="77777777" w:rsidR="004E4348" w:rsidRDefault="004E4348" w:rsidP="004E4348">
            <w:pPr>
              <w:pStyle w:val="FLSBody"/>
            </w:pPr>
          </w:p>
          <w:p w14:paraId="016B3152" w14:textId="77777777" w:rsidR="004E4348" w:rsidRDefault="004E4348" w:rsidP="004E4348">
            <w:pPr>
              <w:pStyle w:val="FLSBody"/>
            </w:pPr>
          </w:p>
          <w:p w14:paraId="084FD50F" w14:textId="77777777" w:rsidR="004E4348" w:rsidRDefault="004E4348" w:rsidP="004E4348">
            <w:pPr>
              <w:pStyle w:val="FLSBody"/>
            </w:pPr>
          </w:p>
          <w:p w14:paraId="79AD51C0" w14:textId="77777777" w:rsidR="004E4348" w:rsidRDefault="004E4348" w:rsidP="004E4348">
            <w:pPr>
              <w:pStyle w:val="FLSBody"/>
            </w:pPr>
          </w:p>
          <w:p w14:paraId="09262C06" w14:textId="77777777" w:rsidR="004E4348" w:rsidRDefault="004E4348" w:rsidP="004E4348">
            <w:pPr>
              <w:pStyle w:val="FLSBody"/>
            </w:pPr>
          </w:p>
          <w:p w14:paraId="1873A864" w14:textId="77777777" w:rsidR="004E4348" w:rsidRDefault="004E4348" w:rsidP="004E4348">
            <w:pPr>
              <w:pStyle w:val="FLSBody"/>
            </w:pPr>
          </w:p>
          <w:p w14:paraId="280FBF60" w14:textId="77777777" w:rsidR="004E4348" w:rsidRDefault="004E4348" w:rsidP="004E4348">
            <w:pPr>
              <w:pStyle w:val="FLSBody"/>
            </w:pPr>
          </w:p>
          <w:p w14:paraId="7F2D7E71" w14:textId="77777777" w:rsidR="004E4348" w:rsidRDefault="004E4348" w:rsidP="004E4348">
            <w:pPr>
              <w:pStyle w:val="FLSBody"/>
            </w:pPr>
          </w:p>
          <w:p w14:paraId="0F58BA94" w14:textId="77777777" w:rsidR="004E4348" w:rsidRDefault="004E4348" w:rsidP="004E4348">
            <w:pPr>
              <w:pStyle w:val="FLSBody"/>
            </w:pPr>
          </w:p>
          <w:p w14:paraId="59FA6740" w14:textId="77777777" w:rsidR="004E4348" w:rsidRDefault="004E4348" w:rsidP="004E4348">
            <w:pPr>
              <w:pStyle w:val="FLSBody"/>
            </w:pPr>
          </w:p>
          <w:p w14:paraId="7657F7E2" w14:textId="77777777" w:rsidR="004E4348" w:rsidRDefault="004E4348" w:rsidP="004E4348">
            <w:pPr>
              <w:pStyle w:val="FLSBody"/>
            </w:pPr>
          </w:p>
          <w:p w14:paraId="27CDA00D" w14:textId="77777777" w:rsidR="004E4348" w:rsidRDefault="004E4348" w:rsidP="004E4348">
            <w:pPr>
              <w:pStyle w:val="FLSBody"/>
            </w:pPr>
          </w:p>
          <w:p w14:paraId="1681CB72" w14:textId="77777777" w:rsidR="004E4348" w:rsidRDefault="004E4348" w:rsidP="004E4348">
            <w:pPr>
              <w:pStyle w:val="FLSBody"/>
            </w:pPr>
          </w:p>
          <w:p w14:paraId="0C669B26" w14:textId="77777777" w:rsidR="004E4348" w:rsidRDefault="004E4348" w:rsidP="004E4348">
            <w:pPr>
              <w:pStyle w:val="FLSBody"/>
            </w:pPr>
          </w:p>
          <w:p w14:paraId="575AC643" w14:textId="77777777" w:rsidR="004E4348" w:rsidRDefault="004E4348" w:rsidP="004E4348">
            <w:pPr>
              <w:pStyle w:val="FLSBody"/>
            </w:pPr>
          </w:p>
          <w:p w14:paraId="5074E0CA" w14:textId="77777777" w:rsidR="004E4348" w:rsidRDefault="004E4348" w:rsidP="004E4348">
            <w:pPr>
              <w:pStyle w:val="FLSBody"/>
            </w:pPr>
          </w:p>
          <w:p w14:paraId="2EE0872A" w14:textId="77777777" w:rsidR="004E4348" w:rsidRDefault="004E4348" w:rsidP="004E4348">
            <w:pPr>
              <w:pStyle w:val="FLSBody"/>
            </w:pPr>
          </w:p>
          <w:p w14:paraId="76AE31AB" w14:textId="77777777" w:rsidR="004E4348" w:rsidRDefault="004E4348" w:rsidP="004E4348">
            <w:pPr>
              <w:pStyle w:val="FLSBody"/>
            </w:pPr>
          </w:p>
          <w:p w14:paraId="13B45E0B" w14:textId="77777777" w:rsidR="004E4348" w:rsidRDefault="004E4348" w:rsidP="004E4348">
            <w:pPr>
              <w:pStyle w:val="FLSBody"/>
            </w:pPr>
          </w:p>
          <w:p w14:paraId="09887549" w14:textId="77777777" w:rsidR="004E4348" w:rsidRDefault="004E4348" w:rsidP="004E4348">
            <w:pPr>
              <w:pStyle w:val="FLSBody"/>
            </w:pPr>
          </w:p>
          <w:p w14:paraId="53082837" w14:textId="77777777" w:rsidR="004E4348" w:rsidRDefault="004E4348" w:rsidP="004E4348">
            <w:pPr>
              <w:pStyle w:val="FLSBody"/>
            </w:pPr>
          </w:p>
          <w:p w14:paraId="7AFBB6BF" w14:textId="77777777" w:rsidR="004E4348" w:rsidRDefault="004E4348" w:rsidP="004E4348">
            <w:pPr>
              <w:pStyle w:val="FLSBody"/>
            </w:pPr>
          </w:p>
          <w:p w14:paraId="259EA564" w14:textId="77777777" w:rsidR="004E4348" w:rsidRDefault="004E4348" w:rsidP="004E4348">
            <w:pPr>
              <w:pStyle w:val="FLSBody"/>
            </w:pPr>
          </w:p>
          <w:p w14:paraId="523BA54C" w14:textId="77777777" w:rsidR="004E4348" w:rsidRDefault="004E4348" w:rsidP="004E4348">
            <w:pPr>
              <w:pStyle w:val="FLSBody"/>
            </w:pPr>
          </w:p>
          <w:p w14:paraId="554148BF" w14:textId="77777777" w:rsidR="004E4348" w:rsidRDefault="004E4348" w:rsidP="004E4348">
            <w:pPr>
              <w:pStyle w:val="FLSBody"/>
            </w:pPr>
          </w:p>
          <w:p w14:paraId="4490B60E" w14:textId="77777777" w:rsidR="004E4348" w:rsidRDefault="004E4348" w:rsidP="004E4348">
            <w:pPr>
              <w:pStyle w:val="FLSBody"/>
            </w:pPr>
          </w:p>
          <w:p w14:paraId="7EA51BC9" w14:textId="77777777" w:rsidR="004E4348" w:rsidRDefault="004E4348" w:rsidP="004E4348">
            <w:pPr>
              <w:pStyle w:val="FLSBody"/>
            </w:pPr>
          </w:p>
          <w:p w14:paraId="1F27F305" w14:textId="77777777" w:rsidR="004E4348" w:rsidRDefault="004E4348" w:rsidP="004E4348">
            <w:pPr>
              <w:pStyle w:val="FLSBody"/>
            </w:pPr>
          </w:p>
          <w:p w14:paraId="5AA2CA2D" w14:textId="77777777" w:rsidR="004E4348" w:rsidRDefault="004E4348" w:rsidP="004E4348">
            <w:pPr>
              <w:pStyle w:val="FLSBody"/>
            </w:pPr>
          </w:p>
          <w:p w14:paraId="32330581" w14:textId="77777777" w:rsidR="004E4348" w:rsidRDefault="004E4348" w:rsidP="004E4348">
            <w:pPr>
              <w:pStyle w:val="FLSBody"/>
            </w:pPr>
          </w:p>
          <w:p w14:paraId="6A66E194" w14:textId="77777777" w:rsidR="004E4348" w:rsidRDefault="004E4348" w:rsidP="004E4348">
            <w:pPr>
              <w:pStyle w:val="FLSBody"/>
            </w:pPr>
          </w:p>
          <w:p w14:paraId="07E8E20E" w14:textId="77777777" w:rsidR="004E4348" w:rsidRDefault="004E4348" w:rsidP="004E4348">
            <w:pPr>
              <w:pStyle w:val="FLSBody"/>
            </w:pPr>
          </w:p>
          <w:p w14:paraId="0C34ED29" w14:textId="77777777" w:rsidR="004E4348" w:rsidRDefault="004E4348" w:rsidP="004E4348">
            <w:pPr>
              <w:pStyle w:val="FLSBody"/>
            </w:pPr>
          </w:p>
          <w:p w14:paraId="657AE89A" w14:textId="77777777" w:rsidR="004E4348" w:rsidRDefault="004E4348" w:rsidP="004E4348">
            <w:pPr>
              <w:pStyle w:val="FLSBody"/>
            </w:pPr>
          </w:p>
          <w:p w14:paraId="373A4A51" w14:textId="77777777" w:rsidR="004E4348" w:rsidRDefault="004E4348" w:rsidP="004E4348">
            <w:pPr>
              <w:pStyle w:val="FLSBody"/>
            </w:pPr>
          </w:p>
          <w:p w14:paraId="5241CE41" w14:textId="77777777" w:rsidR="004E4348" w:rsidRDefault="004E4348" w:rsidP="004E4348">
            <w:pPr>
              <w:pStyle w:val="FLSBody"/>
            </w:pPr>
          </w:p>
          <w:p w14:paraId="419282BB" w14:textId="77777777" w:rsidR="004E4348" w:rsidRDefault="004E4348" w:rsidP="004E4348">
            <w:pPr>
              <w:pStyle w:val="FLSBody"/>
            </w:pPr>
          </w:p>
          <w:p w14:paraId="2CAE2816" w14:textId="77777777" w:rsidR="004E4348" w:rsidRDefault="004E4348" w:rsidP="004E4348">
            <w:pPr>
              <w:pStyle w:val="FLSBody"/>
            </w:pPr>
          </w:p>
          <w:p w14:paraId="304499E7" w14:textId="77777777" w:rsidR="004E4348" w:rsidRDefault="004E4348" w:rsidP="004E4348">
            <w:pPr>
              <w:pStyle w:val="FLSBody"/>
            </w:pPr>
          </w:p>
          <w:p w14:paraId="52D0F873" w14:textId="77777777" w:rsidR="004E4348" w:rsidRDefault="004E4348" w:rsidP="004E4348">
            <w:pPr>
              <w:pStyle w:val="FLSBody"/>
            </w:pPr>
          </w:p>
          <w:p w14:paraId="35D84332" w14:textId="77777777" w:rsidR="004E4348" w:rsidRDefault="004E4348" w:rsidP="004E4348">
            <w:pPr>
              <w:pStyle w:val="FLSBody"/>
            </w:pPr>
          </w:p>
          <w:p w14:paraId="4496B2D3" w14:textId="77777777" w:rsidR="004E4348" w:rsidRDefault="004E4348" w:rsidP="004E4348">
            <w:pPr>
              <w:pStyle w:val="FLSBody"/>
            </w:pPr>
          </w:p>
          <w:p w14:paraId="64572470" w14:textId="77777777" w:rsidR="004E4348" w:rsidRDefault="004E4348" w:rsidP="004E4348">
            <w:pPr>
              <w:pStyle w:val="FLSBody"/>
            </w:pPr>
          </w:p>
          <w:p w14:paraId="7E1DCA14" w14:textId="77777777" w:rsidR="004E4348" w:rsidRDefault="004E4348" w:rsidP="004E4348">
            <w:pPr>
              <w:pStyle w:val="FLSBody"/>
            </w:pPr>
          </w:p>
          <w:p w14:paraId="57DE68F6" w14:textId="77777777" w:rsidR="004E4348" w:rsidRDefault="004E4348" w:rsidP="004E4348">
            <w:pPr>
              <w:pStyle w:val="FLSBody"/>
            </w:pPr>
          </w:p>
          <w:p w14:paraId="0A6D7D69" w14:textId="77777777" w:rsidR="004E4348" w:rsidRDefault="004E4348" w:rsidP="004E4348">
            <w:pPr>
              <w:pStyle w:val="FLSBody"/>
            </w:pPr>
          </w:p>
          <w:p w14:paraId="2570E908" w14:textId="77777777" w:rsidR="004E4348" w:rsidRDefault="004E4348" w:rsidP="004E4348">
            <w:pPr>
              <w:pStyle w:val="FLSBody"/>
            </w:pPr>
          </w:p>
          <w:p w14:paraId="77A8A11C" w14:textId="77777777" w:rsidR="004E4348" w:rsidRDefault="004E4348" w:rsidP="004E4348">
            <w:pPr>
              <w:pStyle w:val="FLSBody"/>
            </w:pPr>
          </w:p>
          <w:p w14:paraId="1B399AC5" w14:textId="77777777" w:rsidR="004E4348" w:rsidRDefault="004E4348" w:rsidP="004E4348">
            <w:pPr>
              <w:pStyle w:val="FLSBody"/>
            </w:pPr>
          </w:p>
          <w:p w14:paraId="0BF34B1D" w14:textId="77777777" w:rsidR="004E4348" w:rsidRDefault="004E4348" w:rsidP="004E4348">
            <w:pPr>
              <w:pStyle w:val="FLSBody"/>
            </w:pPr>
            <w:r w:rsidRPr="00457514">
              <w:t xml:space="preserve">The trial of the Employee Passport in </w:t>
            </w:r>
            <w:r>
              <w:t xml:space="preserve">Scottish Government, </w:t>
            </w:r>
            <w:r w:rsidRPr="00457514">
              <w:t>Nov/Dec 2021</w:t>
            </w:r>
          </w:p>
          <w:p w14:paraId="0F955F52" w14:textId="77777777" w:rsidR="004E4348" w:rsidRDefault="004E4348" w:rsidP="004E4348">
            <w:pPr>
              <w:pStyle w:val="FLSBody"/>
            </w:pPr>
          </w:p>
          <w:p w14:paraId="707680B6" w14:textId="77777777" w:rsidR="004E4348" w:rsidRDefault="004E4348" w:rsidP="004E4348">
            <w:pPr>
              <w:pStyle w:val="FLSBody"/>
            </w:pPr>
          </w:p>
          <w:p w14:paraId="0D34C19A" w14:textId="77777777" w:rsidR="004E4348" w:rsidRDefault="004E4348" w:rsidP="004E4348">
            <w:pPr>
              <w:pStyle w:val="FLSBody"/>
            </w:pPr>
          </w:p>
          <w:p w14:paraId="3BF3F19C" w14:textId="77777777" w:rsidR="004E4348" w:rsidRDefault="004E4348" w:rsidP="004E4348">
            <w:pPr>
              <w:pStyle w:val="FLSBody"/>
            </w:pPr>
          </w:p>
          <w:p w14:paraId="1888BE26" w14:textId="77777777" w:rsidR="004E4348" w:rsidRDefault="004E4348" w:rsidP="004E4348">
            <w:pPr>
              <w:pStyle w:val="FLSBody"/>
            </w:pPr>
          </w:p>
          <w:p w14:paraId="50F36E6D" w14:textId="77777777" w:rsidR="004E4348" w:rsidRDefault="004E4348" w:rsidP="004E4348">
            <w:pPr>
              <w:pStyle w:val="FLSBody"/>
            </w:pPr>
          </w:p>
          <w:p w14:paraId="25E03566" w14:textId="77777777" w:rsidR="004E4348" w:rsidRDefault="004E4348" w:rsidP="004E4348">
            <w:pPr>
              <w:pStyle w:val="FLSBody"/>
            </w:pPr>
          </w:p>
          <w:p w14:paraId="256D4FD1" w14:textId="77777777" w:rsidR="004E4348" w:rsidRDefault="004E4348" w:rsidP="004E4348">
            <w:pPr>
              <w:pStyle w:val="FLSBody"/>
            </w:pPr>
            <w:r w:rsidRPr="00457514">
              <w:t xml:space="preserve">The trial of the Employee Passport in </w:t>
            </w:r>
            <w:r>
              <w:t xml:space="preserve">Scottish Government, </w:t>
            </w:r>
            <w:r w:rsidRPr="00457514">
              <w:t>Nov/Dec 2021</w:t>
            </w:r>
          </w:p>
          <w:p w14:paraId="6D9BBC85" w14:textId="77777777" w:rsidR="0061203C" w:rsidRDefault="0061203C" w:rsidP="004E4348">
            <w:pPr>
              <w:pStyle w:val="FLSBody"/>
            </w:pPr>
          </w:p>
          <w:p w14:paraId="0A9C31FB" w14:textId="77777777" w:rsidR="0061203C" w:rsidRDefault="0061203C" w:rsidP="004E4348">
            <w:pPr>
              <w:pStyle w:val="FLSBody"/>
            </w:pPr>
          </w:p>
          <w:p w14:paraId="253620CF" w14:textId="77777777" w:rsidR="0061203C" w:rsidRDefault="0061203C" w:rsidP="004E4348">
            <w:pPr>
              <w:pStyle w:val="FLSBody"/>
            </w:pPr>
            <w:r w:rsidRPr="00457514">
              <w:t>S</w:t>
            </w:r>
            <w:r>
              <w:t>cottish Government Equality Outcomes: LGBT evidence review (</w:t>
            </w:r>
            <w:r w:rsidRPr="00457514">
              <w:t>Scottish Government Social Research 2013</w:t>
            </w:r>
            <w:r>
              <w:t>)</w:t>
            </w:r>
          </w:p>
          <w:p w14:paraId="289568A3" w14:textId="77777777" w:rsidR="0061203C" w:rsidRPr="0061203C" w:rsidRDefault="0061203C" w:rsidP="0061203C">
            <w:pPr>
              <w:pStyle w:val="FLSBody"/>
              <w:rPr>
                <w:lang w:val="en-GB"/>
              </w:rPr>
            </w:pPr>
            <w:r w:rsidRPr="0061203C">
              <w:rPr>
                <w:b/>
                <w:lang w:val="en-GB"/>
              </w:rPr>
              <w:lastRenderedPageBreak/>
              <w:t>Source:</w:t>
            </w:r>
            <w:r w:rsidRPr="0061203C">
              <w:rPr>
                <w:lang w:val="en-GB"/>
              </w:rPr>
              <w:t xml:space="preserve"> The review of the Scottish Government workplace adjustments service in 2020/21</w:t>
            </w:r>
          </w:p>
          <w:p w14:paraId="06DBFAFA" w14:textId="77777777" w:rsidR="0061203C" w:rsidRDefault="0061203C" w:rsidP="004E4348">
            <w:pPr>
              <w:pStyle w:val="FLSBody"/>
            </w:pPr>
          </w:p>
          <w:p w14:paraId="4038006B" w14:textId="77777777" w:rsidR="0061203C" w:rsidRDefault="0061203C" w:rsidP="004E4348">
            <w:pPr>
              <w:pStyle w:val="FLSBody"/>
            </w:pPr>
          </w:p>
          <w:p w14:paraId="3F74DA2B" w14:textId="77777777" w:rsidR="0061203C" w:rsidRDefault="0061203C" w:rsidP="0061203C">
            <w:pPr>
              <w:pStyle w:val="FLSBody"/>
            </w:pPr>
            <w:r w:rsidRPr="00457514">
              <w:t>S</w:t>
            </w:r>
            <w:r>
              <w:t>cottish Government Equality Outcomes: LGBT evidence review (</w:t>
            </w:r>
            <w:r w:rsidRPr="00457514">
              <w:t>Scottish Government Social Research 2013</w:t>
            </w:r>
            <w:r>
              <w:t>)</w:t>
            </w:r>
          </w:p>
          <w:p w14:paraId="00E28089" w14:textId="77777777" w:rsidR="0061203C" w:rsidRDefault="0061203C" w:rsidP="004E4348">
            <w:pPr>
              <w:pStyle w:val="FLSBody"/>
            </w:pPr>
          </w:p>
          <w:p w14:paraId="0C69C43D" w14:textId="77777777" w:rsidR="0061203C" w:rsidRDefault="0061203C" w:rsidP="004E4348">
            <w:pPr>
              <w:pStyle w:val="FLSBody"/>
            </w:pPr>
          </w:p>
          <w:p w14:paraId="509A220A" w14:textId="77777777" w:rsidR="0061203C" w:rsidRDefault="0061203C" w:rsidP="004E4348">
            <w:pPr>
              <w:pStyle w:val="FLSBody"/>
            </w:pPr>
          </w:p>
          <w:p w14:paraId="4418C2B8" w14:textId="77777777" w:rsidR="0061203C" w:rsidRDefault="0061203C" w:rsidP="004E4348">
            <w:pPr>
              <w:pStyle w:val="FLSBody"/>
            </w:pPr>
          </w:p>
          <w:p w14:paraId="04F2F05A" w14:textId="77777777" w:rsidR="0061203C" w:rsidRDefault="0061203C" w:rsidP="004E4348">
            <w:pPr>
              <w:pStyle w:val="FLSBody"/>
            </w:pPr>
            <w:r>
              <w:rPr>
                <w:lang w:val="en-GB"/>
              </w:rPr>
              <w:t xml:space="preserve">Scottish Government </w:t>
            </w:r>
            <w:r w:rsidRPr="0061203C">
              <w:rPr>
                <w:lang w:val="en-GB"/>
              </w:rPr>
              <w:t>trial of the Employee Passport in Nov/Dec 2021</w:t>
            </w:r>
          </w:p>
        </w:tc>
      </w:tr>
    </w:tbl>
    <w:p w14:paraId="25E73B2C" w14:textId="77777777" w:rsidR="001965A3" w:rsidRDefault="001965A3" w:rsidP="001965A3">
      <w:pPr>
        <w:pStyle w:val="FLSBody"/>
      </w:pPr>
    </w:p>
    <w:p w14:paraId="32D5DF53"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ether there are any additional groups to be consulted"/>
      </w:tblPr>
      <w:tblGrid>
        <w:gridCol w:w="9017"/>
      </w:tblGrid>
      <w:tr w:rsidR="001965A3" w14:paraId="65AA93BA" w14:textId="77777777" w:rsidTr="002240AE">
        <w:trPr>
          <w:tblHeader/>
        </w:trPr>
        <w:tc>
          <w:tcPr>
            <w:tcW w:w="9017" w:type="dxa"/>
            <w:shd w:val="clear" w:color="auto" w:fill="DBE5F1" w:themeFill="accent1" w:themeFillTint="33"/>
          </w:tcPr>
          <w:p w14:paraId="51E552E9" w14:textId="77777777" w:rsidR="001965A3" w:rsidRPr="00C21B29" w:rsidRDefault="001965A3" w:rsidP="002240AE">
            <w:pPr>
              <w:pStyle w:val="FLSBody"/>
              <w:rPr>
                <w:b/>
              </w:rPr>
            </w:pPr>
            <w:r w:rsidRPr="00C21B29">
              <w:rPr>
                <w:b/>
              </w:rPr>
              <w:t>Detail below if there are any other groups to be consulted</w:t>
            </w:r>
          </w:p>
        </w:tc>
      </w:tr>
      <w:tr w:rsidR="001965A3" w14:paraId="38E4D237" w14:textId="77777777" w:rsidTr="002240AE">
        <w:tc>
          <w:tcPr>
            <w:tcW w:w="9017" w:type="dxa"/>
          </w:tcPr>
          <w:p w14:paraId="5BF233AA" w14:textId="77777777" w:rsidR="001965A3" w:rsidRDefault="0061203C" w:rsidP="002240AE">
            <w:pPr>
              <w:pStyle w:val="FLSBody"/>
            </w:pPr>
            <w:r>
              <w:t>Consultation and feedback has so far focused on the learning from the Scottish Government employee passport pilot scheme. For Scottish Forestry staff, there will be a feedback survey open to all staff and managers after the launch of the passport to see how the scheme is being used and to improve the service.</w:t>
            </w:r>
          </w:p>
          <w:p w14:paraId="75B4EC94" w14:textId="77777777" w:rsidR="001965A3" w:rsidRDefault="001965A3" w:rsidP="002240AE">
            <w:pPr>
              <w:pStyle w:val="FLSBody"/>
            </w:pPr>
          </w:p>
        </w:tc>
      </w:tr>
    </w:tbl>
    <w:p w14:paraId="3D6169EA" w14:textId="77777777" w:rsidR="001965A3" w:rsidRDefault="001965A3" w:rsidP="001965A3">
      <w:pPr>
        <w:pStyle w:val="FLSBody"/>
      </w:pPr>
    </w:p>
    <w:p w14:paraId="5D28F8FE" w14:textId="77777777" w:rsidR="001965A3" w:rsidRDefault="001965A3" w:rsidP="001965A3">
      <w:pPr>
        <w:pStyle w:val="FLSHeading3"/>
      </w:pPr>
      <w:r>
        <w:t>Section 3: Impacts</w:t>
      </w:r>
    </w:p>
    <w:p w14:paraId="07E510F4" w14:textId="77777777" w:rsidR="001965A3" w:rsidRDefault="001965A3" w:rsidP="001965A3">
      <w:pPr>
        <w:pStyle w:val="FLSBody"/>
      </w:pPr>
      <w:r>
        <w:lastRenderedPageBreak/>
        <w:t>Has the research and consultation identified any potential for impacts on those with the following protected characteristics:</w:t>
      </w:r>
    </w:p>
    <w:tbl>
      <w:tblPr>
        <w:tblStyle w:val="TableGrid"/>
        <w:tblW w:w="0" w:type="auto"/>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1980"/>
        <w:gridCol w:w="1701"/>
        <w:gridCol w:w="5336"/>
      </w:tblGrid>
      <w:tr w:rsidR="001965A3" w14:paraId="60AE264E" w14:textId="77777777" w:rsidTr="0061203C">
        <w:trPr>
          <w:tblHeader/>
        </w:trPr>
        <w:tc>
          <w:tcPr>
            <w:tcW w:w="1980" w:type="dxa"/>
            <w:shd w:val="clear" w:color="auto" w:fill="DBE5F1" w:themeFill="accent1" w:themeFillTint="33"/>
          </w:tcPr>
          <w:p w14:paraId="79C80A99" w14:textId="77777777" w:rsidR="001965A3" w:rsidRPr="001A46EE" w:rsidRDefault="001965A3" w:rsidP="002240AE">
            <w:pPr>
              <w:pStyle w:val="FLSBody"/>
              <w:rPr>
                <w:b/>
              </w:rPr>
            </w:pPr>
            <w:r w:rsidRPr="001A46EE">
              <w:rPr>
                <w:b/>
              </w:rPr>
              <w:t>Protected Characteristic</w:t>
            </w:r>
          </w:p>
        </w:tc>
        <w:tc>
          <w:tcPr>
            <w:tcW w:w="1701" w:type="dxa"/>
            <w:shd w:val="clear" w:color="auto" w:fill="DBE5F1" w:themeFill="accent1" w:themeFillTint="33"/>
          </w:tcPr>
          <w:p w14:paraId="0A4B8500" w14:textId="77777777" w:rsidR="001965A3" w:rsidRPr="001A46EE" w:rsidRDefault="001965A3" w:rsidP="002240AE">
            <w:pPr>
              <w:pStyle w:val="FLSBody"/>
              <w:rPr>
                <w:b/>
              </w:rPr>
            </w:pPr>
            <w:r w:rsidRPr="001A46EE">
              <w:rPr>
                <w:b/>
              </w:rPr>
              <w:t>Potential Impact (yes or no)</w:t>
            </w:r>
          </w:p>
        </w:tc>
        <w:tc>
          <w:tcPr>
            <w:tcW w:w="5336" w:type="dxa"/>
            <w:shd w:val="clear" w:color="auto" w:fill="DBE5F1" w:themeFill="accent1" w:themeFillTint="33"/>
          </w:tcPr>
          <w:p w14:paraId="0E39F665" w14:textId="77777777" w:rsidR="001965A3" w:rsidRPr="001A46EE" w:rsidRDefault="001965A3" w:rsidP="002240AE">
            <w:pPr>
              <w:pStyle w:val="FLSBody"/>
              <w:rPr>
                <w:b/>
              </w:rPr>
            </w:pPr>
            <w:r w:rsidRPr="001A46EE">
              <w:rPr>
                <w:b/>
              </w:rPr>
              <w:t>Explain</w:t>
            </w:r>
          </w:p>
        </w:tc>
      </w:tr>
      <w:tr w:rsidR="001965A3" w14:paraId="36155D20" w14:textId="77777777" w:rsidTr="0061203C">
        <w:tc>
          <w:tcPr>
            <w:tcW w:w="1980" w:type="dxa"/>
          </w:tcPr>
          <w:p w14:paraId="14005F39" w14:textId="77777777" w:rsidR="001965A3" w:rsidRPr="001A46EE" w:rsidRDefault="001965A3" w:rsidP="002240AE">
            <w:pPr>
              <w:pStyle w:val="FLSBody"/>
              <w:rPr>
                <w:b/>
              </w:rPr>
            </w:pPr>
            <w:r w:rsidRPr="001A46EE">
              <w:rPr>
                <w:b/>
              </w:rPr>
              <w:t>Age</w:t>
            </w:r>
          </w:p>
          <w:p w14:paraId="6D51BBDC" w14:textId="77777777" w:rsidR="001965A3" w:rsidRDefault="001965A3" w:rsidP="002240AE">
            <w:pPr>
              <w:pStyle w:val="FLSBody"/>
              <w:rPr>
                <w:i/>
              </w:rPr>
            </w:pPr>
            <w:r w:rsidRPr="001A46EE">
              <w:rPr>
                <w:i/>
              </w:rPr>
              <w:t>E.g. older people, children</w:t>
            </w:r>
            <w:r w:rsidR="00B531A3">
              <w:rPr>
                <w:i/>
              </w:rPr>
              <w:t xml:space="preserve"> including looked after children</w:t>
            </w:r>
            <w:r w:rsidRPr="001A46EE">
              <w:rPr>
                <w:i/>
              </w:rPr>
              <w:t>, young people</w:t>
            </w:r>
            <w:r w:rsidR="00B531A3">
              <w:rPr>
                <w:i/>
              </w:rPr>
              <w:t xml:space="preserve"> including care leavers</w:t>
            </w:r>
          </w:p>
          <w:p w14:paraId="73A0E2ED" w14:textId="77777777" w:rsidR="001965A3" w:rsidRPr="001A46EE" w:rsidRDefault="001965A3" w:rsidP="002240AE">
            <w:pPr>
              <w:pStyle w:val="FLSBody"/>
              <w:rPr>
                <w:i/>
              </w:rPr>
            </w:pPr>
          </w:p>
        </w:tc>
        <w:tc>
          <w:tcPr>
            <w:tcW w:w="1701" w:type="dxa"/>
          </w:tcPr>
          <w:p w14:paraId="7E2E8F9C" w14:textId="77777777" w:rsidR="001965A3" w:rsidRDefault="0061203C" w:rsidP="002240AE">
            <w:pPr>
              <w:pStyle w:val="FLSBody"/>
            </w:pPr>
            <w:r>
              <w:t>Yes - positive</w:t>
            </w:r>
          </w:p>
        </w:tc>
        <w:tc>
          <w:tcPr>
            <w:tcW w:w="5336" w:type="dxa"/>
          </w:tcPr>
          <w:p w14:paraId="5B485B11" w14:textId="77777777" w:rsidR="0061203C" w:rsidRDefault="0061203C" w:rsidP="0061203C">
            <w:pPr>
              <w:pStyle w:val="FLSBody"/>
              <w:tabs>
                <w:tab w:val="left" w:pos="3050"/>
              </w:tabs>
            </w:pPr>
            <w:r>
              <w:t>Our age distribution is</w:t>
            </w:r>
            <w:r w:rsidRPr="0061203C">
              <w:t xml:space="preserve"> 30% </w:t>
            </w:r>
            <w:r>
              <w:t xml:space="preserve">of our staff </w:t>
            </w:r>
            <w:r w:rsidRPr="0061203C">
              <w:t>are 39 years and under, 70% are 40 years and over</w:t>
            </w:r>
            <w:r>
              <w:t xml:space="preserve">. There is an age imbalance here and we need to recruit and retain more young people. </w:t>
            </w:r>
          </w:p>
          <w:p w14:paraId="01DA7DB6" w14:textId="77777777" w:rsidR="001965A3" w:rsidRDefault="0061203C" w:rsidP="002240AE">
            <w:pPr>
              <w:pStyle w:val="FLSBody"/>
            </w:pPr>
            <w:r w:rsidRPr="004E4348">
              <w:t>The Employee passport will be added to the induction pack for all new starts. This will be a significant aid in the retention of younger members of staff.</w:t>
            </w:r>
            <w:r>
              <w:t xml:space="preserve"> Research from Scottish Government following their pilot launch of the employee passport in 2021 showed that younger staff </w:t>
            </w:r>
            <w:r w:rsidRPr="0061203C">
              <w:t xml:space="preserve">considered the passport to be beneficial to them because they </w:t>
            </w:r>
            <w:r>
              <w:t>frequently changed roles</w:t>
            </w:r>
            <w:r w:rsidRPr="0061203C">
              <w:t xml:space="preserve">/line managers and </w:t>
            </w:r>
            <w:r>
              <w:t>the passport supported them to not have</w:t>
            </w:r>
            <w:r w:rsidRPr="0061203C">
              <w:t xml:space="preserve"> to “retell their story”.</w:t>
            </w:r>
          </w:p>
        </w:tc>
      </w:tr>
      <w:tr w:rsidR="001965A3" w14:paraId="3692FA8A" w14:textId="77777777" w:rsidTr="0061203C">
        <w:tc>
          <w:tcPr>
            <w:tcW w:w="1980" w:type="dxa"/>
          </w:tcPr>
          <w:p w14:paraId="6CA25C55" w14:textId="77777777" w:rsidR="001965A3" w:rsidRDefault="001965A3" w:rsidP="002240AE">
            <w:pPr>
              <w:pStyle w:val="FLSBody"/>
              <w:rPr>
                <w:b/>
              </w:rPr>
            </w:pPr>
            <w:r w:rsidRPr="001A46EE">
              <w:rPr>
                <w:b/>
              </w:rPr>
              <w:t>Disability</w:t>
            </w:r>
          </w:p>
          <w:p w14:paraId="2BBD1334" w14:textId="77777777" w:rsidR="001965A3" w:rsidRPr="001965A3" w:rsidRDefault="001965A3" w:rsidP="001965A3">
            <w:pPr>
              <w:pStyle w:val="FLSBody"/>
              <w:rPr>
                <w:i/>
              </w:rPr>
            </w:pPr>
            <w:r>
              <w:rPr>
                <w:i/>
              </w:rPr>
              <w:t>E</w:t>
            </w:r>
            <w:r w:rsidRPr="001965A3">
              <w:rPr>
                <w:i/>
              </w:rPr>
              <w:t xml:space="preserve">.g. long term mental health conditions, neurodiversity, </w:t>
            </w:r>
            <w:r>
              <w:rPr>
                <w:i/>
              </w:rPr>
              <w:t>physical impairments</w:t>
            </w:r>
          </w:p>
        </w:tc>
        <w:tc>
          <w:tcPr>
            <w:tcW w:w="1701" w:type="dxa"/>
          </w:tcPr>
          <w:p w14:paraId="0F968224" w14:textId="77777777" w:rsidR="001965A3" w:rsidRDefault="0061203C" w:rsidP="002240AE">
            <w:pPr>
              <w:pStyle w:val="FLSBody"/>
            </w:pPr>
            <w:r>
              <w:t>Yes - positive</w:t>
            </w:r>
          </w:p>
        </w:tc>
        <w:tc>
          <w:tcPr>
            <w:tcW w:w="5336" w:type="dxa"/>
          </w:tcPr>
          <w:p w14:paraId="1C0B6729" w14:textId="77777777" w:rsidR="001965A3" w:rsidRDefault="0061203C" w:rsidP="0061203C">
            <w:pPr>
              <w:pStyle w:val="FLSBody"/>
              <w:rPr>
                <w:lang w:val="en-GB"/>
              </w:rPr>
            </w:pPr>
            <w:r>
              <w:t>The</w:t>
            </w:r>
            <w:r w:rsidRPr="0061203C">
              <w:rPr>
                <w:lang w:val="en-GB"/>
              </w:rPr>
              <w:t xml:space="preserve"> passport came about because the Scottish Government recognise</w:t>
            </w:r>
            <w:r>
              <w:rPr>
                <w:lang w:val="en-GB"/>
              </w:rPr>
              <w:t>d</w:t>
            </w:r>
            <w:r w:rsidRPr="0061203C">
              <w:rPr>
                <w:lang w:val="en-GB"/>
              </w:rPr>
              <w:t xml:space="preserve"> </w:t>
            </w:r>
            <w:r>
              <w:rPr>
                <w:lang w:val="en-GB"/>
              </w:rPr>
              <w:t>the</w:t>
            </w:r>
            <w:r w:rsidRPr="0061203C">
              <w:rPr>
                <w:lang w:val="en-GB"/>
              </w:rPr>
              <w:t xml:space="preserve"> need to improve the experiences of existing and potential staff with disabilities</w:t>
            </w:r>
            <w:r>
              <w:rPr>
                <w:lang w:val="en-GB"/>
              </w:rPr>
              <w:t xml:space="preserve">. In Scottish Forestry, 6% of our staff have declared as having one or more disability. </w:t>
            </w:r>
            <w:r w:rsidRPr="0061203C">
              <w:rPr>
                <w:lang w:val="en-GB"/>
              </w:rPr>
              <w:t>D</w:t>
            </w:r>
            <w:r w:rsidRPr="0061203C">
              <w:rPr>
                <w:iCs/>
                <w:lang w:val="en-GB"/>
              </w:rPr>
              <w:t xml:space="preserve">isabled staff increasingly comprise more of </w:t>
            </w:r>
            <w:r>
              <w:rPr>
                <w:iCs/>
                <w:lang w:val="en-GB"/>
              </w:rPr>
              <w:t>our</w:t>
            </w:r>
            <w:r w:rsidRPr="0061203C">
              <w:rPr>
                <w:iCs/>
                <w:lang w:val="en-GB"/>
              </w:rPr>
              <w:t xml:space="preserve"> workforce</w:t>
            </w:r>
            <w:r>
              <w:rPr>
                <w:iCs/>
                <w:lang w:val="en-GB"/>
              </w:rPr>
              <w:t>, (</w:t>
            </w:r>
            <w:r>
              <w:rPr>
                <w:lang w:val="en-GB"/>
              </w:rPr>
              <w:t>4% declared as disabled in 2021).</w:t>
            </w:r>
          </w:p>
          <w:p w14:paraId="7C815FB1" w14:textId="77777777" w:rsidR="0061203C" w:rsidRDefault="0061203C" w:rsidP="0061203C">
            <w:pPr>
              <w:pStyle w:val="FLSBody"/>
            </w:pPr>
            <w:r>
              <w:t>The passport aims to better support and retain disabled staff by mainstreaming their adjustment needs and creating transparent and consistent ways to request and receive workplace adjustments.</w:t>
            </w:r>
          </w:p>
          <w:p w14:paraId="0A40F44D" w14:textId="77777777" w:rsidR="0061203C" w:rsidRDefault="0061203C" w:rsidP="0061203C">
            <w:pPr>
              <w:pStyle w:val="FLSBody"/>
            </w:pPr>
            <w:r>
              <w:t xml:space="preserve">As part of the passport’s introduction, we are implemented the recommendations from </w:t>
            </w:r>
            <w:proofErr w:type="spellStart"/>
            <w:r>
              <w:t>SG’s</w:t>
            </w:r>
            <w:proofErr w:type="spellEnd"/>
            <w:r>
              <w:t xml:space="preserve"> research (from Storm ID), including: </w:t>
            </w:r>
          </w:p>
          <w:p w14:paraId="78E8F022" w14:textId="77777777" w:rsidR="0061203C" w:rsidRDefault="0061203C" w:rsidP="002517B2">
            <w:pPr>
              <w:pStyle w:val="FLSBody"/>
              <w:numPr>
                <w:ilvl w:val="0"/>
                <w:numId w:val="16"/>
              </w:numPr>
              <w:ind w:left="357"/>
            </w:pPr>
            <w:r>
              <w:t>guidance on Saltire for requesting and making workplace adjustments</w:t>
            </w:r>
          </w:p>
          <w:p w14:paraId="1B51311B" w14:textId="77777777" w:rsidR="0061203C" w:rsidRDefault="0061203C" w:rsidP="002517B2">
            <w:pPr>
              <w:pStyle w:val="FLSBody"/>
              <w:numPr>
                <w:ilvl w:val="0"/>
                <w:numId w:val="16"/>
              </w:numPr>
              <w:ind w:left="357"/>
            </w:pPr>
            <w:r>
              <w:t>individuals are responsible for and own their passports</w:t>
            </w:r>
            <w:r w:rsidRPr="00457514">
              <w:t xml:space="preserve"> and the information in it. </w:t>
            </w:r>
            <w:r>
              <w:t xml:space="preserve"> </w:t>
            </w:r>
            <w:r w:rsidRPr="0061203C">
              <w:rPr>
                <w:rFonts w:eastAsia="ArialMT"/>
              </w:rPr>
              <w:t xml:space="preserve">Their line manager cannot share it with anyone without their prior consent. </w:t>
            </w:r>
            <w:r w:rsidRPr="00457514">
              <w:t xml:space="preserve"> </w:t>
            </w:r>
          </w:p>
          <w:p w14:paraId="14D589E4" w14:textId="77777777" w:rsidR="0061203C" w:rsidRDefault="0061203C" w:rsidP="00DF5389">
            <w:pPr>
              <w:pStyle w:val="FLSBody"/>
              <w:numPr>
                <w:ilvl w:val="0"/>
                <w:numId w:val="16"/>
              </w:numPr>
              <w:ind w:left="357"/>
            </w:pPr>
            <w:r>
              <w:t>passports record a</w:t>
            </w:r>
            <w:r w:rsidRPr="00457514">
              <w:t xml:space="preserve">n individual’s impairment and adjustments data </w:t>
            </w:r>
          </w:p>
          <w:p w14:paraId="5F17A254" w14:textId="77777777" w:rsidR="0061203C" w:rsidRPr="00457514" w:rsidRDefault="0061203C" w:rsidP="00DF5389">
            <w:pPr>
              <w:pStyle w:val="FLSBody"/>
              <w:numPr>
                <w:ilvl w:val="0"/>
                <w:numId w:val="16"/>
              </w:numPr>
              <w:ind w:left="357"/>
            </w:pPr>
            <w:r w:rsidRPr="00457514">
              <w:lastRenderedPageBreak/>
              <w:t>Individuals update their records about their impairment and adjustments as and when things change. This would make changes manageable and enable having a seamless process</w:t>
            </w:r>
          </w:p>
          <w:p w14:paraId="28BB5AB1" w14:textId="77777777" w:rsidR="0061203C" w:rsidRDefault="0061203C" w:rsidP="0061203C">
            <w:pPr>
              <w:pStyle w:val="FLSBody"/>
            </w:pPr>
          </w:p>
        </w:tc>
      </w:tr>
      <w:tr w:rsidR="001965A3" w14:paraId="4779DCCE" w14:textId="77777777" w:rsidTr="0061203C">
        <w:tc>
          <w:tcPr>
            <w:tcW w:w="1980" w:type="dxa"/>
          </w:tcPr>
          <w:p w14:paraId="3FA2497D" w14:textId="77777777" w:rsidR="001965A3" w:rsidRPr="001A46EE" w:rsidRDefault="001965A3" w:rsidP="002240AE">
            <w:pPr>
              <w:pStyle w:val="FLSBody"/>
              <w:rPr>
                <w:b/>
              </w:rPr>
            </w:pPr>
            <w:r>
              <w:rPr>
                <w:b/>
              </w:rPr>
              <w:lastRenderedPageBreak/>
              <w:t>Gender r</w:t>
            </w:r>
            <w:r w:rsidRPr="001A46EE">
              <w:rPr>
                <w:b/>
              </w:rPr>
              <w:t>eassignment</w:t>
            </w:r>
          </w:p>
          <w:p w14:paraId="4FEA1394" w14:textId="77777777" w:rsidR="001965A3" w:rsidRPr="001A46EE" w:rsidRDefault="001965A3" w:rsidP="002240AE">
            <w:pPr>
              <w:pStyle w:val="FLSBody"/>
              <w:rPr>
                <w:i/>
              </w:rPr>
            </w:pPr>
            <w:r w:rsidRPr="001A46EE">
              <w:rPr>
                <w:i/>
              </w:rPr>
              <w:t>Where a person is living as a different gender to that at birth</w:t>
            </w:r>
          </w:p>
        </w:tc>
        <w:tc>
          <w:tcPr>
            <w:tcW w:w="1701" w:type="dxa"/>
          </w:tcPr>
          <w:p w14:paraId="61FE066E" w14:textId="77777777" w:rsidR="001965A3" w:rsidRDefault="0061203C" w:rsidP="002240AE">
            <w:pPr>
              <w:pStyle w:val="FLSBody"/>
            </w:pPr>
            <w:r>
              <w:t>Yes - positive</w:t>
            </w:r>
          </w:p>
        </w:tc>
        <w:tc>
          <w:tcPr>
            <w:tcW w:w="5336" w:type="dxa"/>
          </w:tcPr>
          <w:p w14:paraId="694998DA" w14:textId="77777777" w:rsidR="001965A3" w:rsidRDefault="0061203C" w:rsidP="0061203C">
            <w:pPr>
              <w:pStyle w:val="FLSBody"/>
            </w:pPr>
            <w:r>
              <w:t xml:space="preserve">Though there are no staff who have currently declared as undergoing or having undergone gender reassignment, the passport creates a clear structure for </w:t>
            </w:r>
            <w:r w:rsidRPr="00457514">
              <w:t xml:space="preserve">trans </w:t>
            </w:r>
            <w:r>
              <w:t>people</w:t>
            </w:r>
            <w:r w:rsidRPr="00457514">
              <w:t xml:space="preserve"> to talk about their situation. Once recorded, this can then be passed to future line managers and the situation should become increasingly easier with the trans person not having to constantly retell their story or start from scratch – and thereby encourage progression up the organisation.</w:t>
            </w:r>
          </w:p>
        </w:tc>
      </w:tr>
      <w:tr w:rsidR="001965A3" w14:paraId="1E5F62AC" w14:textId="77777777" w:rsidTr="0061203C">
        <w:tc>
          <w:tcPr>
            <w:tcW w:w="1980" w:type="dxa"/>
          </w:tcPr>
          <w:p w14:paraId="29189D1C" w14:textId="77777777" w:rsidR="001965A3" w:rsidRDefault="001965A3" w:rsidP="002240AE">
            <w:pPr>
              <w:pStyle w:val="FLSBody"/>
              <w:rPr>
                <w:b/>
              </w:rPr>
            </w:pPr>
            <w:r w:rsidRPr="001A46EE">
              <w:rPr>
                <w:b/>
              </w:rPr>
              <w:t>Pregnancy and maternity</w:t>
            </w:r>
          </w:p>
          <w:p w14:paraId="304FFF95" w14:textId="77777777" w:rsidR="001965A3" w:rsidRPr="00D427A1" w:rsidRDefault="00D427A1" w:rsidP="002240AE">
            <w:pPr>
              <w:pStyle w:val="FLSBody"/>
              <w:rPr>
                <w:i/>
              </w:rPr>
            </w:pPr>
            <w:r w:rsidRPr="00D427A1">
              <w:rPr>
                <w:i/>
              </w:rPr>
              <w:t xml:space="preserve">Including breastfeeding </w:t>
            </w:r>
          </w:p>
        </w:tc>
        <w:tc>
          <w:tcPr>
            <w:tcW w:w="1701" w:type="dxa"/>
          </w:tcPr>
          <w:p w14:paraId="080CCAC1" w14:textId="77777777" w:rsidR="001965A3" w:rsidRDefault="0061203C" w:rsidP="002240AE">
            <w:pPr>
              <w:pStyle w:val="FLSBody"/>
            </w:pPr>
            <w:r>
              <w:t>Yes - positive</w:t>
            </w:r>
          </w:p>
        </w:tc>
        <w:tc>
          <w:tcPr>
            <w:tcW w:w="5336" w:type="dxa"/>
          </w:tcPr>
          <w:p w14:paraId="6DCAF67F" w14:textId="77777777" w:rsidR="001965A3" w:rsidRDefault="0061203C" w:rsidP="002240AE">
            <w:pPr>
              <w:pStyle w:val="FLSBody"/>
            </w:pPr>
            <w:r>
              <w:t>The passport can enable conversations around returning to work, and remaining in work during pregnancy.</w:t>
            </w:r>
          </w:p>
        </w:tc>
      </w:tr>
      <w:tr w:rsidR="0061203C" w14:paraId="275174FD" w14:textId="77777777" w:rsidTr="0061203C">
        <w:tc>
          <w:tcPr>
            <w:tcW w:w="1980" w:type="dxa"/>
          </w:tcPr>
          <w:p w14:paraId="4C590FC4" w14:textId="77777777" w:rsidR="0061203C" w:rsidRPr="001A46EE" w:rsidRDefault="0061203C" w:rsidP="0061203C">
            <w:pPr>
              <w:pStyle w:val="FLSBody"/>
              <w:rPr>
                <w:b/>
              </w:rPr>
            </w:pPr>
            <w:r w:rsidRPr="001A46EE">
              <w:rPr>
                <w:b/>
              </w:rPr>
              <w:t xml:space="preserve">Race, ethnicity, </w:t>
            </w:r>
            <w:proofErr w:type="spellStart"/>
            <w:r w:rsidRPr="001A46EE">
              <w:rPr>
                <w:b/>
              </w:rPr>
              <w:t>colour</w:t>
            </w:r>
            <w:proofErr w:type="spellEnd"/>
            <w:r w:rsidRPr="001A46EE">
              <w:rPr>
                <w:b/>
              </w:rPr>
              <w:t>, nationality or national origins</w:t>
            </w:r>
          </w:p>
          <w:p w14:paraId="0FBE9D49" w14:textId="77777777" w:rsidR="0061203C" w:rsidRPr="001A46EE" w:rsidRDefault="0061203C" w:rsidP="0061203C">
            <w:pPr>
              <w:pStyle w:val="FLSBody"/>
              <w:rPr>
                <w:i/>
              </w:rPr>
            </w:pPr>
            <w:r w:rsidRPr="001A46EE">
              <w:rPr>
                <w:i/>
              </w:rPr>
              <w:t xml:space="preserve">Including gypsies or </w:t>
            </w:r>
            <w:proofErr w:type="spellStart"/>
            <w:r w:rsidRPr="001A46EE">
              <w:rPr>
                <w:i/>
              </w:rPr>
              <w:t>travellers</w:t>
            </w:r>
            <w:proofErr w:type="spellEnd"/>
            <w:r w:rsidRPr="001A46EE">
              <w:rPr>
                <w:i/>
              </w:rPr>
              <w:t>, refugees or asylum seekers</w:t>
            </w:r>
          </w:p>
        </w:tc>
        <w:tc>
          <w:tcPr>
            <w:tcW w:w="1701" w:type="dxa"/>
          </w:tcPr>
          <w:p w14:paraId="1EA4AD26" w14:textId="77777777" w:rsidR="0061203C" w:rsidRDefault="0061203C" w:rsidP="0061203C">
            <w:pPr>
              <w:pStyle w:val="FLSBody"/>
            </w:pPr>
            <w:r>
              <w:t>Yes - positive</w:t>
            </w:r>
          </w:p>
        </w:tc>
        <w:tc>
          <w:tcPr>
            <w:tcW w:w="5336" w:type="dxa"/>
          </w:tcPr>
          <w:p w14:paraId="2E93440D" w14:textId="77777777" w:rsidR="0061203C" w:rsidRDefault="0061203C" w:rsidP="0061203C">
            <w:pPr>
              <w:pStyle w:val="FLSBody"/>
            </w:pPr>
            <w:r>
              <w:t>Minority ethnic staff increasingly comprise more of Scottish Forestry’s workforce (3% in 2022, 2% in 2021).</w:t>
            </w:r>
          </w:p>
          <w:p w14:paraId="62A677DE" w14:textId="77777777" w:rsidR="0061203C" w:rsidRDefault="0061203C" w:rsidP="0061203C">
            <w:pPr>
              <w:pStyle w:val="FLSBody"/>
            </w:pPr>
            <w:r w:rsidRPr="00457514">
              <w:t>The passport provides a forum for the passport user to talk about race and how it impacts on their day-to-day working life. Once recorded, this can then be passed to future line managers and the situation should become increasingly easier with the passport user not having to constantly retell their story or start from scratch – and thereby encourage progression up the organisation.</w:t>
            </w:r>
            <w:r w:rsidRPr="00457514">
              <w:tab/>
            </w:r>
          </w:p>
        </w:tc>
      </w:tr>
      <w:tr w:rsidR="0061203C" w14:paraId="5BF38464" w14:textId="77777777" w:rsidTr="0061203C">
        <w:tc>
          <w:tcPr>
            <w:tcW w:w="1980" w:type="dxa"/>
          </w:tcPr>
          <w:p w14:paraId="7B01D29E" w14:textId="77777777" w:rsidR="0061203C" w:rsidRPr="001A46EE" w:rsidRDefault="0061203C" w:rsidP="0061203C">
            <w:pPr>
              <w:pStyle w:val="FLSBody"/>
              <w:rPr>
                <w:b/>
              </w:rPr>
            </w:pPr>
            <w:r w:rsidRPr="001A46EE">
              <w:rPr>
                <w:b/>
              </w:rPr>
              <w:t>Religion or belief</w:t>
            </w:r>
          </w:p>
          <w:p w14:paraId="0FF9E6E5" w14:textId="77777777" w:rsidR="0061203C" w:rsidRPr="001A46EE" w:rsidRDefault="0061203C" w:rsidP="0061203C">
            <w:pPr>
              <w:pStyle w:val="FLSBody"/>
              <w:rPr>
                <w:i/>
              </w:rPr>
            </w:pPr>
            <w:r w:rsidRPr="001A46EE">
              <w:rPr>
                <w:i/>
              </w:rPr>
              <w:t>Including non-belief</w:t>
            </w:r>
          </w:p>
        </w:tc>
        <w:tc>
          <w:tcPr>
            <w:tcW w:w="1701" w:type="dxa"/>
          </w:tcPr>
          <w:p w14:paraId="011B9D76" w14:textId="77777777" w:rsidR="0061203C" w:rsidRDefault="0061203C" w:rsidP="0061203C">
            <w:pPr>
              <w:pStyle w:val="FLSBody"/>
            </w:pPr>
            <w:r>
              <w:t>Yes - positive</w:t>
            </w:r>
          </w:p>
        </w:tc>
        <w:tc>
          <w:tcPr>
            <w:tcW w:w="5336" w:type="dxa"/>
          </w:tcPr>
          <w:p w14:paraId="1B74692C" w14:textId="77777777" w:rsidR="0061203C" w:rsidRDefault="0061203C" w:rsidP="0061203C">
            <w:pPr>
              <w:pStyle w:val="FLSBody"/>
            </w:pPr>
            <w:r w:rsidRPr="0061203C">
              <w:t>The passport allows staff to talk about any circumstances impacting on them at work</w:t>
            </w:r>
            <w:r>
              <w:t>, such as the need for prayer spaces. In Scottish Government</w:t>
            </w:r>
            <w:r w:rsidRPr="0061203C">
              <w:t xml:space="preserve"> this has enabled conversations about religion albeit in a small number of cases to date.</w:t>
            </w:r>
          </w:p>
        </w:tc>
      </w:tr>
      <w:tr w:rsidR="0061203C" w14:paraId="1C923A67" w14:textId="77777777" w:rsidTr="0061203C">
        <w:tc>
          <w:tcPr>
            <w:tcW w:w="1980" w:type="dxa"/>
          </w:tcPr>
          <w:p w14:paraId="282AD9A4" w14:textId="77777777" w:rsidR="0061203C" w:rsidRDefault="0061203C" w:rsidP="0061203C">
            <w:pPr>
              <w:pStyle w:val="FLSBody"/>
              <w:rPr>
                <w:b/>
              </w:rPr>
            </w:pPr>
            <w:r w:rsidRPr="001A46EE">
              <w:rPr>
                <w:b/>
              </w:rPr>
              <w:lastRenderedPageBreak/>
              <w:t>Sex/Gender</w:t>
            </w:r>
          </w:p>
          <w:p w14:paraId="0EEC3A8E" w14:textId="77777777" w:rsidR="0061203C" w:rsidRPr="001A46EE" w:rsidRDefault="0061203C" w:rsidP="0061203C">
            <w:pPr>
              <w:pStyle w:val="FLSBody"/>
              <w:rPr>
                <w:b/>
              </w:rPr>
            </w:pPr>
          </w:p>
        </w:tc>
        <w:tc>
          <w:tcPr>
            <w:tcW w:w="1701" w:type="dxa"/>
          </w:tcPr>
          <w:p w14:paraId="178F0220" w14:textId="77777777" w:rsidR="0061203C" w:rsidRDefault="0061203C" w:rsidP="0061203C">
            <w:pPr>
              <w:pStyle w:val="FLSBody"/>
            </w:pPr>
            <w:r>
              <w:t>Yes - positive</w:t>
            </w:r>
          </w:p>
        </w:tc>
        <w:tc>
          <w:tcPr>
            <w:tcW w:w="5336" w:type="dxa"/>
          </w:tcPr>
          <w:p w14:paraId="6451435D" w14:textId="77777777" w:rsidR="0061203C" w:rsidRDefault="0061203C" w:rsidP="0061203C">
            <w:pPr>
              <w:pStyle w:val="FLSBody"/>
            </w:pPr>
            <w:r>
              <w:t>In conjunction with wider wellbeing, diversity and inclusion initiatives such as the Menopause Guidance and input each year to raise awareness at men’s and women’s health week, the passport can enable conversations to support staff with issues they experience.</w:t>
            </w:r>
          </w:p>
        </w:tc>
      </w:tr>
      <w:tr w:rsidR="0061203C" w14:paraId="36C390F2" w14:textId="77777777" w:rsidTr="0061203C">
        <w:tc>
          <w:tcPr>
            <w:tcW w:w="1980" w:type="dxa"/>
          </w:tcPr>
          <w:p w14:paraId="30D73F4F" w14:textId="77777777" w:rsidR="0061203C" w:rsidRDefault="0061203C" w:rsidP="0061203C">
            <w:pPr>
              <w:pStyle w:val="FLSBody"/>
              <w:rPr>
                <w:b/>
              </w:rPr>
            </w:pPr>
            <w:r w:rsidRPr="001A46EE">
              <w:rPr>
                <w:b/>
              </w:rPr>
              <w:t>Marriage and civil partnership</w:t>
            </w:r>
          </w:p>
          <w:p w14:paraId="4CA494E3" w14:textId="77777777" w:rsidR="0061203C" w:rsidRPr="001A46EE" w:rsidRDefault="0061203C" w:rsidP="0061203C">
            <w:pPr>
              <w:pStyle w:val="FLSBody"/>
              <w:rPr>
                <w:b/>
              </w:rPr>
            </w:pPr>
          </w:p>
        </w:tc>
        <w:tc>
          <w:tcPr>
            <w:tcW w:w="1701" w:type="dxa"/>
          </w:tcPr>
          <w:p w14:paraId="60F0A47A" w14:textId="77777777" w:rsidR="0061203C" w:rsidRDefault="0061203C" w:rsidP="0061203C">
            <w:pPr>
              <w:pStyle w:val="FLSBody"/>
            </w:pPr>
            <w:r>
              <w:t>No</w:t>
            </w:r>
          </w:p>
        </w:tc>
        <w:tc>
          <w:tcPr>
            <w:tcW w:w="5336" w:type="dxa"/>
          </w:tcPr>
          <w:p w14:paraId="0AE2B843" w14:textId="77777777" w:rsidR="0061203C" w:rsidRDefault="0061203C" w:rsidP="0061203C">
            <w:pPr>
              <w:pStyle w:val="FLSBody"/>
            </w:pPr>
            <w:r>
              <w:t>The passport is not relevant to marriage or civil partnership.</w:t>
            </w:r>
          </w:p>
        </w:tc>
      </w:tr>
      <w:tr w:rsidR="0061203C" w14:paraId="0FF6AF9F" w14:textId="77777777" w:rsidTr="0061203C">
        <w:tc>
          <w:tcPr>
            <w:tcW w:w="1980" w:type="dxa"/>
          </w:tcPr>
          <w:p w14:paraId="079C6D02" w14:textId="77777777" w:rsidR="0061203C" w:rsidRDefault="0061203C" w:rsidP="0061203C">
            <w:pPr>
              <w:pStyle w:val="FLSBody"/>
              <w:rPr>
                <w:b/>
              </w:rPr>
            </w:pPr>
            <w:r w:rsidRPr="001A46EE">
              <w:rPr>
                <w:b/>
              </w:rPr>
              <w:t>Sexual Orientation</w:t>
            </w:r>
          </w:p>
          <w:p w14:paraId="170E9815" w14:textId="77777777" w:rsidR="0061203C" w:rsidRPr="001A46EE" w:rsidRDefault="0061203C" w:rsidP="0061203C">
            <w:pPr>
              <w:pStyle w:val="FLSBody"/>
              <w:rPr>
                <w:b/>
              </w:rPr>
            </w:pPr>
          </w:p>
        </w:tc>
        <w:tc>
          <w:tcPr>
            <w:tcW w:w="1701" w:type="dxa"/>
          </w:tcPr>
          <w:p w14:paraId="25ED1381" w14:textId="77777777" w:rsidR="0061203C" w:rsidRDefault="0061203C" w:rsidP="0061203C">
            <w:pPr>
              <w:pStyle w:val="FLSBody"/>
            </w:pPr>
            <w:r>
              <w:t>Yes - positive</w:t>
            </w:r>
          </w:p>
        </w:tc>
        <w:tc>
          <w:tcPr>
            <w:tcW w:w="5336" w:type="dxa"/>
          </w:tcPr>
          <w:p w14:paraId="13120658" w14:textId="77777777" w:rsidR="0061203C" w:rsidRDefault="0061203C" w:rsidP="0061203C">
            <w:pPr>
              <w:pStyle w:val="FLSBody"/>
            </w:pPr>
            <w:r>
              <w:t xml:space="preserve">Research (Frost, 2006) finds that </w:t>
            </w:r>
            <w:proofErr w:type="spellStart"/>
            <w:r>
              <w:t>LGB</w:t>
            </w:r>
            <w:proofErr w:type="spellEnd"/>
            <w:r>
              <w:t xml:space="preserve"> staff are more than double as likely to be harassed or bullied compared to staff as a whole. </w:t>
            </w:r>
          </w:p>
          <w:p w14:paraId="358A2693" w14:textId="77777777" w:rsidR="0061203C" w:rsidRDefault="0061203C" w:rsidP="0061203C">
            <w:pPr>
              <w:pStyle w:val="FLSBody"/>
            </w:pPr>
            <w:r w:rsidRPr="00457514">
              <w:t>The passport will provide a forum for the passport user to talk about their sexual orientation and how it impacts on their day-to-day working life. Once recorded, this can then be passed to future line managers and the situation should become increasingly easier with the passport user not having to constantly retell their story or start from scratch</w:t>
            </w:r>
            <w:r>
              <w:t>. For example, t</w:t>
            </w:r>
            <w:r w:rsidRPr="00457514">
              <w:t>he passport could be the vehicle for providing staff awareness sessions and thereby avoid discrimination.</w:t>
            </w:r>
          </w:p>
        </w:tc>
      </w:tr>
    </w:tbl>
    <w:p w14:paraId="05BC0E8D" w14:textId="77777777" w:rsidR="001965A3" w:rsidRDefault="001965A3" w:rsidP="001965A3">
      <w:pPr>
        <w:pStyle w:val="FLSBody"/>
      </w:pPr>
    </w:p>
    <w:p w14:paraId="1A86FC02" w14:textId="77777777" w:rsidR="001965A3" w:rsidRDefault="001965A3" w:rsidP="001965A3">
      <w:pPr>
        <w:pStyle w:val="FLSBody"/>
      </w:pPr>
      <w:r>
        <w:t xml:space="preserve">Is there any evidence that the policy may result in any less </w:t>
      </w:r>
      <w:proofErr w:type="spellStart"/>
      <w:r>
        <w:t>favourable</w:t>
      </w:r>
      <w:proofErr w:type="spellEnd"/>
      <w:r>
        <w:t xml:space="preserve"> treatment, discrimination, harassment or victimization as detailed below:</w:t>
      </w:r>
    </w:p>
    <w:tbl>
      <w:tblPr>
        <w:tblStyle w:val="TableGrid"/>
        <w:tblW w:w="0" w:type="auto"/>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3001"/>
        <w:gridCol w:w="3001"/>
        <w:gridCol w:w="3001"/>
      </w:tblGrid>
      <w:tr w:rsidR="001965A3" w14:paraId="03EA4614" w14:textId="77777777" w:rsidTr="002240AE">
        <w:trPr>
          <w:trHeight w:val="596"/>
          <w:tblHeader/>
        </w:trPr>
        <w:tc>
          <w:tcPr>
            <w:tcW w:w="3001" w:type="dxa"/>
            <w:shd w:val="clear" w:color="auto" w:fill="DBE5F1" w:themeFill="accent1" w:themeFillTint="33"/>
          </w:tcPr>
          <w:p w14:paraId="477EA8D3" w14:textId="77777777" w:rsidR="001965A3" w:rsidRPr="00170C47" w:rsidRDefault="001965A3" w:rsidP="002240AE">
            <w:pPr>
              <w:pStyle w:val="FLSBody"/>
              <w:rPr>
                <w:b/>
              </w:rPr>
            </w:pPr>
            <w:r>
              <w:rPr>
                <w:b/>
              </w:rPr>
              <w:t>Potential outcome of the policy</w:t>
            </w:r>
          </w:p>
        </w:tc>
        <w:tc>
          <w:tcPr>
            <w:tcW w:w="3001" w:type="dxa"/>
            <w:shd w:val="clear" w:color="auto" w:fill="DBE5F1" w:themeFill="accent1" w:themeFillTint="33"/>
          </w:tcPr>
          <w:p w14:paraId="611F8729" w14:textId="77777777" w:rsidR="001965A3" w:rsidRPr="00170C47" w:rsidRDefault="001965A3" w:rsidP="002240AE">
            <w:pPr>
              <w:pStyle w:val="FLSBody"/>
              <w:rPr>
                <w:b/>
              </w:rPr>
            </w:pPr>
            <w:r w:rsidRPr="00170C47">
              <w:rPr>
                <w:b/>
              </w:rPr>
              <w:t>Delete as appropriate</w:t>
            </w:r>
          </w:p>
        </w:tc>
        <w:tc>
          <w:tcPr>
            <w:tcW w:w="3001" w:type="dxa"/>
            <w:shd w:val="clear" w:color="auto" w:fill="DBE5F1" w:themeFill="accent1" w:themeFillTint="33"/>
          </w:tcPr>
          <w:p w14:paraId="119107F0" w14:textId="77777777" w:rsidR="001965A3" w:rsidRPr="00170C47" w:rsidRDefault="001965A3" w:rsidP="002240AE">
            <w:pPr>
              <w:pStyle w:val="FLSBody"/>
              <w:rPr>
                <w:b/>
              </w:rPr>
            </w:pPr>
            <w:r w:rsidRPr="00170C47">
              <w:rPr>
                <w:b/>
              </w:rPr>
              <w:t>If yes, give details</w:t>
            </w:r>
            <w:r>
              <w:rPr>
                <w:b/>
              </w:rPr>
              <w:t xml:space="preserve"> of the potential outcome and any project modifications to mitigate the risk</w:t>
            </w:r>
          </w:p>
        </w:tc>
      </w:tr>
      <w:tr w:rsidR="001965A3" w14:paraId="33F9C24C" w14:textId="77777777" w:rsidTr="002240AE">
        <w:trPr>
          <w:trHeight w:val="290"/>
        </w:trPr>
        <w:tc>
          <w:tcPr>
            <w:tcW w:w="3001" w:type="dxa"/>
          </w:tcPr>
          <w:p w14:paraId="4D8F101B" w14:textId="77777777" w:rsidR="001965A3" w:rsidRDefault="001965A3" w:rsidP="002240AE">
            <w:pPr>
              <w:pStyle w:val="FLSBody"/>
            </w:pPr>
            <w:r>
              <w:t xml:space="preserve">Result in less </w:t>
            </w:r>
            <w:proofErr w:type="spellStart"/>
            <w:r>
              <w:t>favourable</w:t>
            </w:r>
            <w:proofErr w:type="spellEnd"/>
            <w:r>
              <w:t xml:space="preserve"> treatment for particular groups</w:t>
            </w:r>
          </w:p>
        </w:tc>
        <w:tc>
          <w:tcPr>
            <w:tcW w:w="3001" w:type="dxa"/>
          </w:tcPr>
          <w:p w14:paraId="0469C769" w14:textId="77777777" w:rsidR="001965A3" w:rsidRDefault="001965A3" w:rsidP="002240AE">
            <w:pPr>
              <w:pStyle w:val="FLSBody"/>
            </w:pPr>
            <w:r>
              <w:t>Yes / No / No evidence</w:t>
            </w:r>
          </w:p>
        </w:tc>
        <w:tc>
          <w:tcPr>
            <w:tcW w:w="3001" w:type="dxa"/>
          </w:tcPr>
          <w:p w14:paraId="6913B453" w14:textId="77777777" w:rsidR="001965A3" w:rsidRDefault="001965A3" w:rsidP="002240AE">
            <w:pPr>
              <w:pStyle w:val="FLSBody"/>
            </w:pPr>
          </w:p>
        </w:tc>
      </w:tr>
      <w:tr w:rsidR="001965A3" w14:paraId="17308A24" w14:textId="77777777" w:rsidTr="002240AE">
        <w:trPr>
          <w:trHeight w:val="290"/>
        </w:trPr>
        <w:tc>
          <w:tcPr>
            <w:tcW w:w="3001" w:type="dxa"/>
          </w:tcPr>
          <w:p w14:paraId="0F9FB7E7" w14:textId="77777777" w:rsidR="001965A3" w:rsidRDefault="001965A3" w:rsidP="002240AE">
            <w:pPr>
              <w:pStyle w:val="FLSBody"/>
            </w:pPr>
            <w:r>
              <w:t>Give rise to direct or indirect discrimination</w:t>
            </w:r>
          </w:p>
        </w:tc>
        <w:tc>
          <w:tcPr>
            <w:tcW w:w="3001" w:type="dxa"/>
          </w:tcPr>
          <w:p w14:paraId="7D5EC7AB" w14:textId="77777777" w:rsidR="001965A3" w:rsidRDefault="001965A3" w:rsidP="002240AE">
            <w:pPr>
              <w:pStyle w:val="FLSBody"/>
            </w:pPr>
            <w:r>
              <w:t>Yes / No / No evidence</w:t>
            </w:r>
          </w:p>
        </w:tc>
        <w:tc>
          <w:tcPr>
            <w:tcW w:w="3001" w:type="dxa"/>
          </w:tcPr>
          <w:p w14:paraId="381EF883" w14:textId="77777777" w:rsidR="001965A3" w:rsidRDefault="001965A3" w:rsidP="002240AE">
            <w:pPr>
              <w:pStyle w:val="FLSBody"/>
            </w:pPr>
          </w:p>
        </w:tc>
      </w:tr>
      <w:tr w:rsidR="001965A3" w14:paraId="59259BBF" w14:textId="77777777" w:rsidTr="002240AE">
        <w:trPr>
          <w:trHeight w:val="290"/>
        </w:trPr>
        <w:tc>
          <w:tcPr>
            <w:tcW w:w="3001" w:type="dxa"/>
          </w:tcPr>
          <w:p w14:paraId="3C3044AB" w14:textId="77777777" w:rsidR="001965A3" w:rsidRDefault="001965A3" w:rsidP="002240AE">
            <w:pPr>
              <w:pStyle w:val="FLSBody"/>
            </w:pPr>
            <w:r>
              <w:t xml:space="preserve">Give rise to unlawful harassment or </w:t>
            </w:r>
            <w:proofErr w:type="spellStart"/>
            <w:r>
              <w:t>victimisation</w:t>
            </w:r>
            <w:proofErr w:type="spellEnd"/>
          </w:p>
        </w:tc>
        <w:tc>
          <w:tcPr>
            <w:tcW w:w="3001" w:type="dxa"/>
          </w:tcPr>
          <w:p w14:paraId="22C739CD" w14:textId="77777777" w:rsidR="001965A3" w:rsidRDefault="001965A3" w:rsidP="002240AE">
            <w:pPr>
              <w:pStyle w:val="FLSBody"/>
            </w:pPr>
            <w:r>
              <w:t>Yes / No / No evidence</w:t>
            </w:r>
          </w:p>
        </w:tc>
        <w:tc>
          <w:tcPr>
            <w:tcW w:w="3001" w:type="dxa"/>
          </w:tcPr>
          <w:p w14:paraId="5001339B" w14:textId="77777777" w:rsidR="001965A3" w:rsidRDefault="001965A3" w:rsidP="002240AE">
            <w:pPr>
              <w:pStyle w:val="FLSBody"/>
            </w:pPr>
          </w:p>
        </w:tc>
      </w:tr>
    </w:tbl>
    <w:p w14:paraId="12D4D172" w14:textId="77777777" w:rsidR="001965A3" w:rsidRDefault="001965A3" w:rsidP="001965A3">
      <w:pPr>
        <w:pStyle w:val="FLSBody"/>
      </w:pPr>
    </w:p>
    <w:p w14:paraId="0973BAD7" w14:textId="77777777" w:rsidR="001965A3" w:rsidRDefault="001965A3" w:rsidP="001965A3">
      <w:pPr>
        <w:pStyle w:val="FLSBody"/>
      </w:pPr>
    </w:p>
    <w:p w14:paraId="37D374F7" w14:textId="77777777" w:rsidR="001965A3" w:rsidRDefault="001965A3" w:rsidP="001965A3">
      <w:pPr>
        <w:pStyle w:val="FLSHeading3"/>
      </w:pPr>
      <w:r>
        <w:t>Section 4: Meeting our General Equality Duty</w:t>
      </w:r>
    </w:p>
    <w:tbl>
      <w:tblPr>
        <w:tblStyle w:val="TableGrid"/>
        <w:tblW w:w="0" w:type="auto"/>
        <w:tblLook w:val="04A0" w:firstRow="1" w:lastRow="0" w:firstColumn="1" w:lastColumn="0" w:noHBand="0" w:noVBand="1"/>
        <w:tblDescription w:val="this table allows the user to enter the aspects of the policy that seek to eliminate unlawful discrimination, harassment and/or victimisation"/>
      </w:tblPr>
      <w:tblGrid>
        <w:gridCol w:w="9017"/>
      </w:tblGrid>
      <w:tr w:rsidR="001965A3" w14:paraId="6022966F" w14:textId="77777777" w:rsidTr="002240AE">
        <w:trPr>
          <w:tblHeader/>
        </w:trPr>
        <w:tc>
          <w:tcPr>
            <w:tcW w:w="9017" w:type="dxa"/>
            <w:shd w:val="clear" w:color="auto" w:fill="DBE5F1" w:themeFill="accent1" w:themeFillTint="33"/>
          </w:tcPr>
          <w:p w14:paraId="463AFDAC" w14:textId="77777777" w:rsidR="001965A3" w:rsidRPr="00170C47" w:rsidRDefault="001965A3" w:rsidP="002240AE">
            <w:pPr>
              <w:pStyle w:val="FLSBody"/>
              <w:rPr>
                <w:b/>
              </w:rPr>
            </w:pPr>
            <w:r w:rsidRPr="00170C47">
              <w:rPr>
                <w:b/>
              </w:rPr>
              <w:t xml:space="preserve">Enter below which aspects of the Policy, Practice or Project seek to eliminate unlawful discrimination, harassment and </w:t>
            </w:r>
            <w:proofErr w:type="spellStart"/>
            <w:r w:rsidRPr="00170C47">
              <w:rPr>
                <w:b/>
              </w:rPr>
              <w:t>victimisation</w:t>
            </w:r>
            <w:proofErr w:type="spellEnd"/>
          </w:p>
        </w:tc>
      </w:tr>
      <w:tr w:rsidR="001965A3" w14:paraId="466408E8" w14:textId="77777777" w:rsidTr="002240AE">
        <w:tc>
          <w:tcPr>
            <w:tcW w:w="9017" w:type="dxa"/>
          </w:tcPr>
          <w:p w14:paraId="29F21032" w14:textId="77777777" w:rsidR="001965A3" w:rsidRDefault="0061203C" w:rsidP="0061203C">
            <w:pPr>
              <w:pStyle w:val="FLSBody"/>
            </w:pPr>
            <w:r>
              <w:t xml:space="preserve">The main aim of the passport is inclusion. </w:t>
            </w:r>
            <w:r w:rsidRPr="00457514">
              <w:t xml:space="preserve">Discrimination can appear in many forms and sometimes be unintended. The Employee passport will mainstream the workplace adjustments needed for </w:t>
            </w:r>
            <w:r>
              <w:t>all equality groups</w:t>
            </w:r>
            <w:r w:rsidRPr="00457514">
              <w:t xml:space="preserve"> and make them more known about and accessible.</w:t>
            </w:r>
          </w:p>
        </w:tc>
      </w:tr>
    </w:tbl>
    <w:p w14:paraId="06B695B6" w14:textId="77777777" w:rsidR="001965A3" w:rsidRDefault="001965A3" w:rsidP="001965A3">
      <w:pPr>
        <w:pStyle w:val="FLSBody"/>
      </w:pPr>
    </w:p>
    <w:tbl>
      <w:tblPr>
        <w:tblStyle w:val="TableGrid"/>
        <w:tblW w:w="0" w:type="auto"/>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9017"/>
      </w:tblGrid>
      <w:tr w:rsidR="001965A3" w14:paraId="217FC779" w14:textId="77777777" w:rsidTr="002240AE">
        <w:trPr>
          <w:tblHeader/>
        </w:trPr>
        <w:tc>
          <w:tcPr>
            <w:tcW w:w="9017" w:type="dxa"/>
            <w:shd w:val="clear" w:color="auto" w:fill="DBE5F1" w:themeFill="accent1" w:themeFillTint="33"/>
          </w:tcPr>
          <w:p w14:paraId="259A0A09" w14:textId="77777777" w:rsidR="001965A3" w:rsidRPr="00CA343E" w:rsidRDefault="001965A3" w:rsidP="002240AE">
            <w:pPr>
              <w:pStyle w:val="FLSBody"/>
              <w:rPr>
                <w:b/>
              </w:rPr>
            </w:pPr>
            <w:r w:rsidRPr="00CA343E">
              <w:rPr>
                <w:b/>
              </w:rPr>
              <w:t>Enter below which aspects of the Policy, Practice or Project seek to advance equality of opportunity between people who share a relevant protected characteristic and those who do not</w:t>
            </w:r>
          </w:p>
        </w:tc>
      </w:tr>
      <w:tr w:rsidR="001965A3" w14:paraId="295D43C2" w14:textId="77777777" w:rsidTr="002240AE">
        <w:tc>
          <w:tcPr>
            <w:tcW w:w="9017" w:type="dxa"/>
          </w:tcPr>
          <w:p w14:paraId="3E143C62" w14:textId="77777777" w:rsidR="001965A3" w:rsidRDefault="0061203C" w:rsidP="002240AE">
            <w:pPr>
              <w:pStyle w:val="FLSBody"/>
            </w:pPr>
            <w:r w:rsidRPr="00457514">
              <w:t xml:space="preserve">The passport provides a forum for the passport user to talk about </w:t>
            </w:r>
            <w:r>
              <w:t>their situation</w:t>
            </w:r>
            <w:r w:rsidRPr="00457514">
              <w:t xml:space="preserve"> and how it impacts on their day-to-day working life. Once recorded, this can then be passed to future line managers and the situation should become increasingly easier with the passport user not having to constantly retell their story or start from scratch – and thereby encourage progression up the organisation.</w:t>
            </w:r>
            <w:r w:rsidRPr="00457514">
              <w:tab/>
            </w:r>
          </w:p>
        </w:tc>
      </w:tr>
    </w:tbl>
    <w:p w14:paraId="79FD403E"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9017"/>
      </w:tblGrid>
      <w:tr w:rsidR="001965A3" w14:paraId="3D893F08" w14:textId="77777777" w:rsidTr="002240AE">
        <w:trPr>
          <w:tblHeader/>
        </w:trPr>
        <w:tc>
          <w:tcPr>
            <w:tcW w:w="9017" w:type="dxa"/>
            <w:shd w:val="clear" w:color="auto" w:fill="DBE5F1" w:themeFill="accent1" w:themeFillTint="33"/>
          </w:tcPr>
          <w:p w14:paraId="03967167" w14:textId="77777777" w:rsidR="001965A3" w:rsidRPr="00CA343E" w:rsidRDefault="001965A3" w:rsidP="002240AE">
            <w:pPr>
              <w:pStyle w:val="FLSBody"/>
              <w:rPr>
                <w:b/>
              </w:rPr>
            </w:pPr>
            <w:r w:rsidRPr="00CA343E">
              <w:rPr>
                <w:b/>
              </w:rPr>
              <w:t>Enter below which aspects of the Policy, Practice or Project seek to foster good relations between people who share a protected characteristic and those who do not</w:t>
            </w:r>
          </w:p>
        </w:tc>
      </w:tr>
      <w:tr w:rsidR="0061203C" w14:paraId="2751C697" w14:textId="77777777" w:rsidTr="002240AE">
        <w:tc>
          <w:tcPr>
            <w:tcW w:w="9017" w:type="dxa"/>
          </w:tcPr>
          <w:p w14:paraId="5543DBBD" w14:textId="77777777" w:rsidR="0061203C" w:rsidRDefault="0061203C" w:rsidP="0061203C">
            <w:pPr>
              <w:pStyle w:val="FLSBody"/>
            </w:pPr>
            <w:r w:rsidRPr="00457514">
              <w:t xml:space="preserve">The passport provides a forum for talking openly about </w:t>
            </w:r>
            <w:r>
              <w:t>different situations, backgrounds and impairments</w:t>
            </w:r>
            <w:r w:rsidRPr="00457514">
              <w:t xml:space="preserve"> – and thereby improve relations</w:t>
            </w:r>
            <w:r>
              <w:t xml:space="preserve"> between people who share a protected characteristic and those who do not</w:t>
            </w:r>
            <w:r w:rsidRPr="00457514">
              <w:t xml:space="preserve">. The passport trial </w:t>
            </w:r>
            <w:r>
              <w:t xml:space="preserve">in SG </w:t>
            </w:r>
            <w:r w:rsidRPr="00457514">
              <w:t>showed that the passport has universal application to facilitate discussions about any circumstances impacting on a person’s daily work life.</w:t>
            </w:r>
          </w:p>
        </w:tc>
      </w:tr>
    </w:tbl>
    <w:p w14:paraId="073C5C09" w14:textId="77777777" w:rsidR="001965A3" w:rsidRDefault="001965A3" w:rsidP="001965A3">
      <w:pPr>
        <w:pStyle w:val="FLSBody"/>
      </w:pPr>
    </w:p>
    <w:p w14:paraId="31A37C31" w14:textId="77777777" w:rsidR="001965A3" w:rsidRDefault="001965A3" w:rsidP="001965A3">
      <w:pPr>
        <w:pStyle w:val="FLSHeading3"/>
      </w:pPr>
      <w:r>
        <w:t>Section 5: Outcome of the assessment</w:t>
      </w:r>
    </w:p>
    <w:tbl>
      <w:tblPr>
        <w:tblStyle w:val="TableGrid"/>
        <w:tblW w:w="0" w:type="auto"/>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4508"/>
        <w:gridCol w:w="4509"/>
      </w:tblGrid>
      <w:tr w:rsidR="001965A3" w14:paraId="15D738A9" w14:textId="77777777" w:rsidTr="002240AE">
        <w:trPr>
          <w:tblHeader/>
        </w:trPr>
        <w:tc>
          <w:tcPr>
            <w:tcW w:w="4508" w:type="dxa"/>
            <w:shd w:val="clear" w:color="auto" w:fill="DBE5F1" w:themeFill="accent1" w:themeFillTint="33"/>
          </w:tcPr>
          <w:p w14:paraId="67E0431C" w14:textId="77777777" w:rsidR="001965A3" w:rsidRPr="00C73C8A" w:rsidRDefault="001965A3" w:rsidP="002240AE">
            <w:pPr>
              <w:pStyle w:val="FLSBody"/>
              <w:rPr>
                <w:b/>
              </w:rPr>
            </w:pPr>
            <w:r w:rsidRPr="00C73C8A">
              <w:rPr>
                <w:b/>
              </w:rPr>
              <w:t>Outcome of the assessment</w:t>
            </w:r>
            <w:r>
              <w:rPr>
                <w:b/>
              </w:rPr>
              <w:t xml:space="preserve"> on the Policy, Practice or Project</w:t>
            </w:r>
          </w:p>
        </w:tc>
        <w:tc>
          <w:tcPr>
            <w:tcW w:w="4509" w:type="dxa"/>
            <w:shd w:val="clear" w:color="auto" w:fill="DBE5F1" w:themeFill="accent1" w:themeFillTint="33"/>
          </w:tcPr>
          <w:p w14:paraId="217B64D0" w14:textId="77777777" w:rsidR="001965A3" w:rsidRPr="00C73C8A" w:rsidRDefault="001965A3" w:rsidP="002240AE">
            <w:pPr>
              <w:pStyle w:val="FLSBody"/>
              <w:rPr>
                <w:b/>
              </w:rPr>
            </w:pPr>
            <w:r w:rsidRPr="00C73C8A">
              <w:rPr>
                <w:b/>
              </w:rPr>
              <w:t>Enter detail below</w:t>
            </w:r>
          </w:p>
        </w:tc>
      </w:tr>
      <w:tr w:rsidR="001965A3" w14:paraId="63DA8A00" w14:textId="77777777" w:rsidTr="002240AE">
        <w:tc>
          <w:tcPr>
            <w:tcW w:w="4508" w:type="dxa"/>
          </w:tcPr>
          <w:p w14:paraId="7CA56E9A" w14:textId="77777777" w:rsidR="001965A3" w:rsidRDefault="001965A3" w:rsidP="002240AE">
            <w:pPr>
              <w:pStyle w:val="FLSBody"/>
            </w:pPr>
            <w:r>
              <w:t xml:space="preserve">No major change </w:t>
            </w:r>
          </w:p>
        </w:tc>
        <w:tc>
          <w:tcPr>
            <w:tcW w:w="4509" w:type="dxa"/>
          </w:tcPr>
          <w:p w14:paraId="71910786" w14:textId="77777777" w:rsidR="001965A3" w:rsidRDefault="0061203C" w:rsidP="002240AE">
            <w:pPr>
              <w:pStyle w:val="FLSBody"/>
            </w:pPr>
            <w:r>
              <w:t>X</w:t>
            </w:r>
          </w:p>
        </w:tc>
      </w:tr>
      <w:tr w:rsidR="001965A3" w14:paraId="20DBD9B3" w14:textId="77777777" w:rsidTr="002240AE">
        <w:tc>
          <w:tcPr>
            <w:tcW w:w="4508" w:type="dxa"/>
          </w:tcPr>
          <w:p w14:paraId="51ED189C" w14:textId="77777777" w:rsidR="001965A3" w:rsidRDefault="001965A3" w:rsidP="002240AE">
            <w:pPr>
              <w:pStyle w:val="FLSBody"/>
            </w:pPr>
            <w:r>
              <w:t>Adjust the Policy, Practice or Project</w:t>
            </w:r>
          </w:p>
        </w:tc>
        <w:tc>
          <w:tcPr>
            <w:tcW w:w="4509" w:type="dxa"/>
          </w:tcPr>
          <w:p w14:paraId="0FD6071F" w14:textId="77777777" w:rsidR="001965A3" w:rsidRDefault="001965A3" w:rsidP="002240AE">
            <w:pPr>
              <w:pStyle w:val="FLSBody"/>
            </w:pPr>
          </w:p>
        </w:tc>
      </w:tr>
      <w:tr w:rsidR="001965A3" w14:paraId="1B395B20" w14:textId="77777777" w:rsidTr="002240AE">
        <w:tc>
          <w:tcPr>
            <w:tcW w:w="4508" w:type="dxa"/>
          </w:tcPr>
          <w:p w14:paraId="2D3B6CAA" w14:textId="77777777" w:rsidR="001965A3" w:rsidRDefault="001965A3" w:rsidP="002240AE">
            <w:pPr>
              <w:pStyle w:val="FLSBody"/>
            </w:pPr>
            <w:r>
              <w:t>Continue to Policy, Practice or Project</w:t>
            </w:r>
          </w:p>
        </w:tc>
        <w:tc>
          <w:tcPr>
            <w:tcW w:w="4509" w:type="dxa"/>
          </w:tcPr>
          <w:p w14:paraId="5BC477EB" w14:textId="77777777" w:rsidR="001965A3" w:rsidRDefault="001965A3" w:rsidP="002240AE">
            <w:pPr>
              <w:pStyle w:val="FLSBody"/>
            </w:pPr>
          </w:p>
        </w:tc>
      </w:tr>
      <w:tr w:rsidR="001965A3" w14:paraId="0AAA4103" w14:textId="77777777" w:rsidTr="002240AE">
        <w:tc>
          <w:tcPr>
            <w:tcW w:w="4508" w:type="dxa"/>
          </w:tcPr>
          <w:p w14:paraId="02698B8F" w14:textId="77777777" w:rsidR="001965A3" w:rsidRDefault="001965A3" w:rsidP="002240AE">
            <w:pPr>
              <w:pStyle w:val="FLSBody"/>
            </w:pPr>
            <w:r>
              <w:t>Stop and remove the Policy, Practice or Project</w:t>
            </w:r>
          </w:p>
        </w:tc>
        <w:tc>
          <w:tcPr>
            <w:tcW w:w="4509" w:type="dxa"/>
          </w:tcPr>
          <w:p w14:paraId="261B9184" w14:textId="77777777" w:rsidR="001965A3" w:rsidRDefault="001965A3" w:rsidP="002240AE">
            <w:pPr>
              <w:pStyle w:val="FLSBody"/>
            </w:pPr>
          </w:p>
        </w:tc>
      </w:tr>
    </w:tbl>
    <w:p w14:paraId="408CC238"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recommendtions and actions to address any negative impacts identified"/>
      </w:tblPr>
      <w:tblGrid>
        <w:gridCol w:w="9017"/>
      </w:tblGrid>
      <w:tr w:rsidR="001965A3" w14:paraId="6DF7B4B0" w14:textId="77777777" w:rsidTr="002240AE">
        <w:trPr>
          <w:tblHeader/>
        </w:trPr>
        <w:tc>
          <w:tcPr>
            <w:tcW w:w="9017" w:type="dxa"/>
            <w:shd w:val="clear" w:color="auto" w:fill="DBE5F1" w:themeFill="accent1" w:themeFillTint="33"/>
          </w:tcPr>
          <w:p w14:paraId="7303A5AC" w14:textId="77777777" w:rsidR="001965A3" w:rsidRPr="00C73C8A" w:rsidRDefault="001965A3" w:rsidP="002240AE">
            <w:pPr>
              <w:pStyle w:val="FLSBody"/>
              <w:rPr>
                <w:b/>
              </w:rPr>
            </w:pPr>
            <w:r w:rsidRPr="00C73C8A">
              <w:rPr>
                <w:b/>
              </w:rPr>
              <w:t>Detail below recommendations, including action required, to address any negative impacts identified</w:t>
            </w:r>
          </w:p>
        </w:tc>
      </w:tr>
      <w:tr w:rsidR="001965A3" w14:paraId="13F213B1" w14:textId="77777777" w:rsidTr="002240AE">
        <w:tc>
          <w:tcPr>
            <w:tcW w:w="9017" w:type="dxa"/>
          </w:tcPr>
          <w:p w14:paraId="52DBB1DB" w14:textId="77777777" w:rsidR="001965A3" w:rsidRDefault="001965A3" w:rsidP="002240AE">
            <w:pPr>
              <w:pStyle w:val="FLSBody"/>
            </w:pPr>
          </w:p>
          <w:p w14:paraId="51430A61" w14:textId="77777777" w:rsidR="001965A3" w:rsidRDefault="001965A3" w:rsidP="002240AE">
            <w:pPr>
              <w:pStyle w:val="FLSBody"/>
            </w:pPr>
          </w:p>
        </w:tc>
      </w:tr>
    </w:tbl>
    <w:p w14:paraId="48EA28B8" w14:textId="77777777" w:rsidR="001965A3" w:rsidRDefault="001965A3" w:rsidP="001965A3">
      <w:pPr>
        <w:pStyle w:val="FLSBody"/>
      </w:pPr>
    </w:p>
    <w:p w14:paraId="5A28F641" w14:textId="77777777" w:rsidR="001965A3" w:rsidRDefault="001965A3" w:rsidP="001965A3">
      <w:pPr>
        <w:pStyle w:val="FLSHeading3"/>
      </w:pPr>
      <w:r>
        <w:t>Section 6: Monitoring</w:t>
      </w:r>
    </w:p>
    <w:tbl>
      <w:tblPr>
        <w:tblStyle w:val="TableGrid"/>
        <w:tblW w:w="0" w:type="auto"/>
        <w:tblLook w:val="04A0" w:firstRow="1" w:lastRow="0" w:firstColumn="1" w:lastColumn="0" w:noHBand="0" w:noVBand="1"/>
        <w:tblDescription w:val="this table is for the user to enter information about how the impact of the policy will be monitored"/>
      </w:tblPr>
      <w:tblGrid>
        <w:gridCol w:w="9017"/>
      </w:tblGrid>
      <w:tr w:rsidR="001965A3" w14:paraId="3DA24F6D" w14:textId="77777777" w:rsidTr="002240AE">
        <w:trPr>
          <w:tblHeader/>
        </w:trPr>
        <w:tc>
          <w:tcPr>
            <w:tcW w:w="9017" w:type="dxa"/>
            <w:shd w:val="clear" w:color="auto" w:fill="DBE5F1" w:themeFill="accent1" w:themeFillTint="33"/>
          </w:tcPr>
          <w:p w14:paraId="707C0C87" w14:textId="77777777" w:rsidR="001965A3" w:rsidRPr="00C73C8A" w:rsidRDefault="001965A3" w:rsidP="002240AE">
            <w:pPr>
              <w:pStyle w:val="FLSBody"/>
              <w:rPr>
                <w:b/>
              </w:rPr>
            </w:pPr>
            <w:r w:rsidRPr="00C73C8A">
              <w:rPr>
                <w:b/>
              </w:rPr>
              <w:t>Describe below how you will monitor the impact of this Policy, Practice or Project</w:t>
            </w:r>
          </w:p>
          <w:p w14:paraId="61F98CFA" w14:textId="77777777" w:rsidR="001965A3" w:rsidRPr="00C73C8A" w:rsidRDefault="001965A3" w:rsidP="002240AE">
            <w:pPr>
              <w:pStyle w:val="FLSBody"/>
              <w:rPr>
                <w:i/>
              </w:rPr>
            </w:pPr>
            <w:r w:rsidRPr="00C73C8A">
              <w:rPr>
                <w:i/>
              </w:rPr>
              <w:t>E.g. performance indicators used, other monitoring arrangements, who will monitor progress, criteria used to measure achievement of outcomes etc.</w:t>
            </w:r>
          </w:p>
        </w:tc>
      </w:tr>
      <w:tr w:rsidR="001965A3" w14:paraId="72D880FB" w14:textId="77777777" w:rsidTr="002240AE">
        <w:tc>
          <w:tcPr>
            <w:tcW w:w="9017" w:type="dxa"/>
          </w:tcPr>
          <w:p w14:paraId="16CDE510" w14:textId="77777777" w:rsidR="0061203C" w:rsidRDefault="0061203C" w:rsidP="002240AE">
            <w:pPr>
              <w:pStyle w:val="FLSBody"/>
            </w:pPr>
            <w:r>
              <w:t xml:space="preserve">Summer 2023 – feedback survey sent to all staff and managers. </w:t>
            </w:r>
            <w:proofErr w:type="spellStart"/>
            <w:r>
              <w:t>Analyse</w:t>
            </w:r>
            <w:proofErr w:type="spellEnd"/>
            <w:r>
              <w:t xml:space="preserve"> data and project team to review and make changes. </w:t>
            </w:r>
          </w:p>
          <w:p w14:paraId="73D94FD5" w14:textId="77777777" w:rsidR="001965A3" w:rsidRDefault="001965A3" w:rsidP="002240AE">
            <w:pPr>
              <w:pStyle w:val="FLSBody"/>
            </w:pPr>
          </w:p>
        </w:tc>
      </w:tr>
    </w:tbl>
    <w:p w14:paraId="76D91EE2"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detail when and how the policy is due to be reviewed"/>
      </w:tblPr>
      <w:tblGrid>
        <w:gridCol w:w="9017"/>
      </w:tblGrid>
      <w:tr w:rsidR="001965A3" w14:paraId="6A5EDC5C" w14:textId="77777777" w:rsidTr="002240AE">
        <w:trPr>
          <w:tblHeader/>
        </w:trPr>
        <w:tc>
          <w:tcPr>
            <w:tcW w:w="9017" w:type="dxa"/>
            <w:shd w:val="clear" w:color="auto" w:fill="DBE5F1" w:themeFill="accent1" w:themeFillTint="33"/>
          </w:tcPr>
          <w:p w14:paraId="0282AE21" w14:textId="77777777" w:rsidR="001965A3" w:rsidRPr="00C73C8A" w:rsidRDefault="001965A3" w:rsidP="002240AE">
            <w:pPr>
              <w:pStyle w:val="FLSBody"/>
              <w:rPr>
                <w:b/>
              </w:rPr>
            </w:pPr>
            <w:r w:rsidRPr="00C73C8A">
              <w:rPr>
                <w:b/>
              </w:rPr>
              <w:t>When and how is the Policy, Practice or Project due to be reviewed?</w:t>
            </w:r>
          </w:p>
        </w:tc>
      </w:tr>
      <w:tr w:rsidR="001965A3" w14:paraId="1E6BC600" w14:textId="77777777" w:rsidTr="002240AE">
        <w:tc>
          <w:tcPr>
            <w:tcW w:w="9017" w:type="dxa"/>
          </w:tcPr>
          <w:p w14:paraId="5438B45A" w14:textId="77777777" w:rsidR="001965A3" w:rsidRDefault="0061203C" w:rsidP="002240AE">
            <w:pPr>
              <w:pStyle w:val="FLSBody"/>
            </w:pPr>
            <w:r>
              <w:t xml:space="preserve">A review will take place 6 months into the project, in summer 2023 and following the feedback survey. </w:t>
            </w:r>
          </w:p>
        </w:tc>
      </w:tr>
    </w:tbl>
    <w:p w14:paraId="2797B7A8" w14:textId="77777777" w:rsidR="001965A3" w:rsidRDefault="001965A3" w:rsidP="001965A3">
      <w:pPr>
        <w:pStyle w:val="FLSBody"/>
      </w:pPr>
    </w:p>
    <w:p w14:paraId="026D70B7" w14:textId="77777777" w:rsidR="001965A3" w:rsidRDefault="001965A3" w:rsidP="001965A3">
      <w:pPr>
        <w:pStyle w:val="FLSHeading3"/>
      </w:pPr>
      <w:r>
        <w:t>Section 7: Sign off</w:t>
      </w:r>
    </w:p>
    <w:tbl>
      <w:tblPr>
        <w:tblStyle w:val="TableGrid"/>
        <w:tblW w:w="0" w:type="auto"/>
        <w:tblLook w:val="04A0" w:firstRow="1" w:lastRow="0" w:firstColumn="1" w:lastColumn="0" w:noHBand="0" w:noVBand="1"/>
        <w:tblDescription w:val="this table is for the equality and diversity manager to complete, with comments and a sign off date"/>
      </w:tblPr>
      <w:tblGrid>
        <w:gridCol w:w="4508"/>
        <w:gridCol w:w="4509"/>
      </w:tblGrid>
      <w:tr w:rsidR="001965A3" w14:paraId="7B505586" w14:textId="77777777" w:rsidTr="002240AE">
        <w:trPr>
          <w:tblHeader/>
        </w:trPr>
        <w:tc>
          <w:tcPr>
            <w:tcW w:w="4508" w:type="dxa"/>
            <w:shd w:val="clear" w:color="auto" w:fill="DBE5F1" w:themeFill="accent1" w:themeFillTint="33"/>
          </w:tcPr>
          <w:p w14:paraId="3B89D74D" w14:textId="77777777" w:rsidR="001965A3" w:rsidRPr="00C73C8A" w:rsidRDefault="001965A3" w:rsidP="002240AE">
            <w:pPr>
              <w:pStyle w:val="FLSBody"/>
              <w:rPr>
                <w:b/>
              </w:rPr>
            </w:pPr>
            <w:r w:rsidRPr="00C73C8A">
              <w:rPr>
                <w:b/>
              </w:rPr>
              <w:t>Required information</w:t>
            </w:r>
          </w:p>
        </w:tc>
        <w:tc>
          <w:tcPr>
            <w:tcW w:w="4509" w:type="dxa"/>
            <w:shd w:val="clear" w:color="auto" w:fill="DBE5F1" w:themeFill="accent1" w:themeFillTint="33"/>
          </w:tcPr>
          <w:p w14:paraId="32156F01" w14:textId="77777777" w:rsidR="001965A3" w:rsidRPr="00C73C8A" w:rsidRDefault="001965A3" w:rsidP="002240AE">
            <w:pPr>
              <w:pStyle w:val="FLSBody"/>
              <w:rPr>
                <w:b/>
              </w:rPr>
            </w:pPr>
            <w:r w:rsidRPr="00C73C8A">
              <w:rPr>
                <w:b/>
              </w:rPr>
              <w:t>Enter information below</w:t>
            </w:r>
          </w:p>
        </w:tc>
      </w:tr>
      <w:tr w:rsidR="001965A3" w14:paraId="69DC11C5" w14:textId="77777777" w:rsidTr="002240AE">
        <w:tc>
          <w:tcPr>
            <w:tcW w:w="4508" w:type="dxa"/>
          </w:tcPr>
          <w:p w14:paraId="53EDDF8D" w14:textId="77777777" w:rsidR="001965A3" w:rsidRDefault="001965A3" w:rsidP="002240AE">
            <w:pPr>
              <w:pStyle w:val="FLSBody"/>
            </w:pPr>
            <w:r>
              <w:t>Date sent to Equality and Diversity Manager</w:t>
            </w:r>
          </w:p>
        </w:tc>
        <w:tc>
          <w:tcPr>
            <w:tcW w:w="4509" w:type="dxa"/>
          </w:tcPr>
          <w:p w14:paraId="67A61763" w14:textId="77777777" w:rsidR="001965A3" w:rsidRDefault="0061203C" w:rsidP="002240AE">
            <w:pPr>
              <w:pStyle w:val="FLSBody"/>
            </w:pPr>
            <w:r>
              <w:t>21/12/22</w:t>
            </w:r>
          </w:p>
        </w:tc>
      </w:tr>
      <w:tr w:rsidR="001965A3" w14:paraId="126D847C" w14:textId="77777777" w:rsidTr="002240AE">
        <w:tc>
          <w:tcPr>
            <w:tcW w:w="4508" w:type="dxa"/>
          </w:tcPr>
          <w:p w14:paraId="3AA2A67B" w14:textId="77777777" w:rsidR="001965A3" w:rsidRDefault="001965A3" w:rsidP="002240AE">
            <w:pPr>
              <w:pStyle w:val="FLSBody"/>
            </w:pPr>
            <w:r>
              <w:t>Comments from Equality and Diversity Manager</w:t>
            </w:r>
          </w:p>
        </w:tc>
        <w:tc>
          <w:tcPr>
            <w:tcW w:w="4509" w:type="dxa"/>
          </w:tcPr>
          <w:p w14:paraId="0CD99673" w14:textId="77777777" w:rsidR="001965A3" w:rsidRDefault="00384416" w:rsidP="002240AE">
            <w:pPr>
              <w:pStyle w:val="FLSBody"/>
            </w:pPr>
            <w:r>
              <w:t>Not applicable, part of the project team</w:t>
            </w:r>
          </w:p>
        </w:tc>
      </w:tr>
      <w:tr w:rsidR="001965A3" w14:paraId="46A744BA" w14:textId="77777777" w:rsidTr="002240AE">
        <w:tc>
          <w:tcPr>
            <w:tcW w:w="4508" w:type="dxa"/>
          </w:tcPr>
          <w:p w14:paraId="0E804033" w14:textId="77777777" w:rsidR="001965A3" w:rsidRDefault="001965A3" w:rsidP="002240AE">
            <w:pPr>
              <w:pStyle w:val="FLSBody"/>
            </w:pPr>
            <w:r>
              <w:t>Date signed off by Equality and Diversity Manager</w:t>
            </w:r>
          </w:p>
        </w:tc>
        <w:tc>
          <w:tcPr>
            <w:tcW w:w="4509" w:type="dxa"/>
          </w:tcPr>
          <w:p w14:paraId="692B8C03" w14:textId="77777777" w:rsidR="001965A3" w:rsidRDefault="0061203C" w:rsidP="002240AE">
            <w:pPr>
              <w:pStyle w:val="FLSBody"/>
            </w:pPr>
            <w:r>
              <w:t>04/01/23</w:t>
            </w:r>
          </w:p>
        </w:tc>
      </w:tr>
    </w:tbl>
    <w:p w14:paraId="1A047428"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details of the Senior Manager who has signed off the assessment to be added"/>
      </w:tblPr>
      <w:tblGrid>
        <w:gridCol w:w="4508"/>
        <w:gridCol w:w="4509"/>
      </w:tblGrid>
      <w:tr w:rsidR="001965A3" w14:paraId="101C98E7" w14:textId="77777777" w:rsidTr="002240AE">
        <w:trPr>
          <w:tblHeader/>
        </w:trPr>
        <w:tc>
          <w:tcPr>
            <w:tcW w:w="4508" w:type="dxa"/>
            <w:shd w:val="clear" w:color="auto" w:fill="DBE5F1" w:themeFill="accent1" w:themeFillTint="33"/>
          </w:tcPr>
          <w:p w14:paraId="37E8DB2E" w14:textId="77777777" w:rsidR="001965A3" w:rsidRPr="003B00D5" w:rsidRDefault="001965A3" w:rsidP="002240AE">
            <w:pPr>
              <w:pStyle w:val="FLSBody"/>
              <w:rPr>
                <w:b/>
              </w:rPr>
            </w:pPr>
            <w:r w:rsidRPr="003B00D5">
              <w:rPr>
                <w:b/>
              </w:rPr>
              <w:t>Details of Senior Manager who has signed off this Equality Impact Assessment</w:t>
            </w:r>
          </w:p>
        </w:tc>
        <w:tc>
          <w:tcPr>
            <w:tcW w:w="4509" w:type="dxa"/>
            <w:shd w:val="clear" w:color="auto" w:fill="DBE5F1" w:themeFill="accent1" w:themeFillTint="33"/>
          </w:tcPr>
          <w:p w14:paraId="7B2D3379" w14:textId="77777777" w:rsidR="001965A3" w:rsidRPr="003B00D5" w:rsidRDefault="001965A3" w:rsidP="002240AE">
            <w:pPr>
              <w:pStyle w:val="FLSBody"/>
              <w:rPr>
                <w:b/>
              </w:rPr>
            </w:pPr>
            <w:r w:rsidRPr="003B00D5">
              <w:rPr>
                <w:b/>
              </w:rPr>
              <w:t>Enter information below</w:t>
            </w:r>
          </w:p>
        </w:tc>
      </w:tr>
      <w:tr w:rsidR="001965A3" w14:paraId="748C692E" w14:textId="77777777" w:rsidTr="002240AE">
        <w:tc>
          <w:tcPr>
            <w:tcW w:w="4508" w:type="dxa"/>
          </w:tcPr>
          <w:p w14:paraId="342297C8" w14:textId="77777777" w:rsidR="001965A3" w:rsidRDefault="001965A3" w:rsidP="002240AE">
            <w:pPr>
              <w:pStyle w:val="FLSBody"/>
            </w:pPr>
            <w:r>
              <w:t>Name</w:t>
            </w:r>
          </w:p>
        </w:tc>
        <w:tc>
          <w:tcPr>
            <w:tcW w:w="4509" w:type="dxa"/>
          </w:tcPr>
          <w:p w14:paraId="2E25A089" w14:textId="77777777" w:rsidR="001965A3" w:rsidRDefault="00EE6C58" w:rsidP="002240AE">
            <w:pPr>
              <w:pStyle w:val="FLSBody"/>
            </w:pPr>
            <w:r>
              <w:t>Julie Fitzpatrick</w:t>
            </w:r>
          </w:p>
        </w:tc>
      </w:tr>
      <w:tr w:rsidR="001965A3" w14:paraId="5293818B" w14:textId="77777777" w:rsidTr="002240AE">
        <w:tc>
          <w:tcPr>
            <w:tcW w:w="4508" w:type="dxa"/>
          </w:tcPr>
          <w:p w14:paraId="49ABF981" w14:textId="77777777" w:rsidR="001965A3" w:rsidRDefault="001965A3" w:rsidP="002240AE">
            <w:pPr>
              <w:pStyle w:val="FLSBody"/>
            </w:pPr>
            <w:r>
              <w:t>Title</w:t>
            </w:r>
          </w:p>
        </w:tc>
        <w:tc>
          <w:tcPr>
            <w:tcW w:w="4509" w:type="dxa"/>
          </w:tcPr>
          <w:p w14:paraId="658FA400" w14:textId="77777777" w:rsidR="001965A3" w:rsidRDefault="00EE6C58" w:rsidP="002240AE">
            <w:pPr>
              <w:pStyle w:val="FLSBody"/>
            </w:pPr>
            <w:r>
              <w:t>Head of People and OD</w:t>
            </w:r>
          </w:p>
        </w:tc>
      </w:tr>
      <w:tr w:rsidR="001965A3" w14:paraId="2079BE21" w14:textId="77777777" w:rsidTr="002240AE">
        <w:tc>
          <w:tcPr>
            <w:tcW w:w="4508" w:type="dxa"/>
          </w:tcPr>
          <w:p w14:paraId="7FDDA0C3" w14:textId="77777777" w:rsidR="001965A3" w:rsidRDefault="001965A3" w:rsidP="002240AE">
            <w:pPr>
              <w:pStyle w:val="FLSBody"/>
            </w:pPr>
            <w:r>
              <w:t>Date approved</w:t>
            </w:r>
          </w:p>
        </w:tc>
        <w:tc>
          <w:tcPr>
            <w:tcW w:w="4509" w:type="dxa"/>
          </w:tcPr>
          <w:p w14:paraId="746D4EED" w14:textId="77777777" w:rsidR="001965A3" w:rsidRDefault="00EE6C58" w:rsidP="002240AE">
            <w:pPr>
              <w:pStyle w:val="FLSBody"/>
            </w:pPr>
            <w:r>
              <w:t>16.1.23</w:t>
            </w:r>
          </w:p>
        </w:tc>
      </w:tr>
    </w:tbl>
    <w:p w14:paraId="797FBE58" w14:textId="77777777" w:rsidR="001965A3" w:rsidRDefault="001965A3" w:rsidP="001965A3">
      <w:pPr>
        <w:pStyle w:val="FLSBody"/>
      </w:pPr>
    </w:p>
    <w:sectPr w:rsidR="001965A3" w:rsidSect="00D52DA1">
      <w:footerReference w:type="default" r:id="rId11"/>
      <w:headerReference w:type="first" r:id="rId12"/>
      <w:footerReference w:type="first" r:id="rId13"/>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26CAB" w14:textId="77777777" w:rsidR="008D3359" w:rsidRDefault="008D3359" w:rsidP="00DA5B6C">
      <w:pPr>
        <w:spacing w:after="0" w:line="240" w:lineRule="auto"/>
      </w:pPr>
      <w:r>
        <w:separator/>
      </w:r>
    </w:p>
  </w:endnote>
  <w:endnote w:type="continuationSeparator" w:id="0">
    <w:p w14:paraId="400C9786" w14:textId="77777777" w:rsidR="008D3359" w:rsidRDefault="008D3359"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0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44E7" w14:textId="77777777" w:rsidR="00002033" w:rsidRDefault="00E930D6" w:rsidP="0049472A">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EE6C58">
      <w:rPr>
        <w:noProof/>
        <w:color w:val="auto"/>
      </w:rPr>
      <w:t>11</w:t>
    </w:r>
    <w:r w:rsidRPr="00427B1A">
      <w:rPr>
        <w:color w:val="auto"/>
      </w:rPr>
      <w:fldChar w:fldCharType="end"/>
    </w:r>
    <w:r w:rsidRPr="00427B1A">
      <w:rPr>
        <w:color w:val="auto"/>
      </w:rPr>
      <w:t xml:space="preserve"> | </w:t>
    </w:r>
    <w:r w:rsidR="000A2A75" w:rsidRPr="00427B1A">
      <w:rPr>
        <w:color w:val="auto"/>
      </w:rPr>
      <w:t>Equality Impact Assessment (EqIA) template| Ella Hashemi | 12/07/2022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B599" w14:textId="77777777" w:rsidR="00002033" w:rsidRDefault="00787B4C" w:rsidP="003B0FF6">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EE6C58">
      <w:rPr>
        <w:noProof/>
        <w:color w:val="auto"/>
      </w:rPr>
      <w:t>1</w:t>
    </w:r>
    <w:r w:rsidRPr="00427B1A">
      <w:rPr>
        <w:color w:val="auto"/>
      </w:rPr>
      <w:fldChar w:fldCharType="end"/>
    </w:r>
    <w:r w:rsidR="00AD2894" w:rsidRPr="00427B1A">
      <w:rPr>
        <w:color w:val="auto"/>
      </w:rPr>
      <w:t xml:space="preserve"> | Equality Impact Assessment (EqIA) template</w:t>
    </w:r>
    <w:r w:rsidRPr="00427B1A">
      <w:rPr>
        <w:color w:val="auto"/>
      </w:rPr>
      <w:t xml:space="preserve">| </w:t>
    </w:r>
    <w:r w:rsidR="00AD2894" w:rsidRPr="00427B1A">
      <w:rPr>
        <w:color w:val="auto"/>
      </w:rPr>
      <w:t>Ella Hashemi</w:t>
    </w:r>
    <w:r w:rsidRPr="00427B1A">
      <w:rPr>
        <w:color w:val="auto"/>
      </w:rPr>
      <w:t xml:space="preserve"> | </w:t>
    </w:r>
    <w:r w:rsidR="00AD2894" w:rsidRPr="00427B1A">
      <w:rPr>
        <w:color w:val="auto"/>
      </w:rPr>
      <w:t>12</w:t>
    </w:r>
    <w:r w:rsidRPr="00427B1A">
      <w:rPr>
        <w:color w:val="auto"/>
      </w:rPr>
      <w:t>/</w:t>
    </w:r>
    <w:r w:rsidR="00AD2894" w:rsidRPr="00427B1A">
      <w:rPr>
        <w:color w:val="auto"/>
      </w:rPr>
      <w:t>07</w:t>
    </w:r>
    <w:r w:rsidRPr="00427B1A">
      <w:rPr>
        <w:color w:val="auto"/>
      </w:rPr>
      <w:t>/</w:t>
    </w:r>
    <w:r w:rsidR="00AD2894" w:rsidRPr="00427B1A">
      <w:rPr>
        <w:color w:val="auto"/>
      </w:rPr>
      <w:t>2022</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23C1B" w14:textId="77777777" w:rsidR="008D3359" w:rsidRDefault="008D3359" w:rsidP="00DA5B6C">
      <w:pPr>
        <w:spacing w:after="0" w:line="240" w:lineRule="auto"/>
      </w:pPr>
      <w:r>
        <w:separator/>
      </w:r>
    </w:p>
  </w:footnote>
  <w:footnote w:type="continuationSeparator" w:id="0">
    <w:p w14:paraId="37330C5F" w14:textId="77777777" w:rsidR="008D3359" w:rsidRDefault="008D3359"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009E" w14:textId="77777777" w:rsidR="00BF0961" w:rsidRDefault="00E36730" w:rsidP="00CD3935">
    <w:pPr>
      <w:ind w:left="-993"/>
    </w:pPr>
    <w:r>
      <w:rPr>
        <w:noProof/>
        <w:lang w:val="en-GB" w:eastAsia="en-GB"/>
      </w:rPr>
      <w:drawing>
        <wp:inline distT="0" distB="0" distL="0" distR="0" wp14:anchorId="586863B2" wp14:editId="37C5793C">
          <wp:extent cx="7552401" cy="1358380"/>
          <wp:effectExtent l="0" t="0" r="4445" b="635"/>
          <wp:docPr id="1" name="Picture 1" descr="Dual branded header image. Forestry and Land Scotland. Scottish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s-dual-brandedword-header-A4-portrait.png"/>
                  <pic:cNvPicPr/>
                </pic:nvPicPr>
                <pic:blipFill>
                  <a:blip r:embed="rId1"/>
                  <a:stretch>
                    <a:fillRect/>
                  </a:stretch>
                </pic:blipFill>
                <pic:spPr>
                  <a:xfrm>
                    <a:off x="0" y="0"/>
                    <a:ext cx="7599263" cy="1366809"/>
                  </a:xfrm>
                  <a:prstGeom prst="rect">
                    <a:avLst/>
                  </a:prstGeom>
                </pic:spPr>
              </pic:pic>
            </a:graphicData>
          </a:graphic>
        </wp:inline>
      </w:drawing>
    </w:r>
  </w:p>
  <w:p w14:paraId="279D9301" w14:textId="77777777" w:rsidR="00002033" w:rsidRDefault="00002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34.4pt;height:45.15pt" o:bullet="t">
        <v:imagedata r:id="rId1" o:title="Timebound mandatory"/>
      </v:shape>
    </w:pict>
  </w:numPicBullet>
  <w:numPicBullet w:numPicBulletId="1">
    <w:pict>
      <v:shape id="_x0000_i1105" type="#_x0000_t75" style="width:73.05pt;height:67.7pt" o:bullet="t">
        <v:imagedata r:id="rId2" o:title="Recommendations"/>
      </v:shape>
    </w:pict>
  </w:numPicBullet>
  <w:numPicBullet w:numPicBulletId="2">
    <w:pict>
      <v:shape id="_x0000_i1106" type="#_x0000_t75" style="width:69.85pt;height:60.2pt" o:bullet="t">
        <v:imagedata r:id="rId3" o:title="Caution"/>
      </v:shape>
    </w:pict>
  </w:numPicBullet>
  <w:abstractNum w:abstractNumId="0" w15:restartNumberingAfterBreak="0">
    <w:nsid w:val="062E41CD"/>
    <w:multiLevelType w:val="hybridMultilevel"/>
    <w:tmpl w:val="1C7C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A6F03"/>
    <w:multiLevelType w:val="hybridMultilevel"/>
    <w:tmpl w:val="4D4A7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8376C"/>
    <w:multiLevelType w:val="hybridMultilevel"/>
    <w:tmpl w:val="D0C47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877FC8"/>
    <w:multiLevelType w:val="multilevel"/>
    <w:tmpl w:val="25D4B268"/>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4" w15:restartNumberingAfterBreak="0">
    <w:nsid w:val="2FCF56B9"/>
    <w:multiLevelType w:val="hybridMultilevel"/>
    <w:tmpl w:val="69A69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EE93BEC"/>
    <w:multiLevelType w:val="hybridMultilevel"/>
    <w:tmpl w:val="5932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A85145"/>
    <w:multiLevelType w:val="hybridMultilevel"/>
    <w:tmpl w:val="0C14D6E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066BDA"/>
    <w:multiLevelType w:val="hybridMultilevel"/>
    <w:tmpl w:val="C2141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227ED2"/>
    <w:multiLevelType w:val="hybridMultilevel"/>
    <w:tmpl w:val="4216B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EB7614"/>
    <w:multiLevelType w:val="hybridMultilevel"/>
    <w:tmpl w:val="38EE5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222EA9"/>
    <w:multiLevelType w:val="hybridMultilevel"/>
    <w:tmpl w:val="13B46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3" w15:restartNumberingAfterBreak="0">
    <w:nsid w:val="65E00A1D"/>
    <w:multiLevelType w:val="hybridMultilevel"/>
    <w:tmpl w:val="71F2AE1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642903"/>
    <w:multiLevelType w:val="hybridMultilevel"/>
    <w:tmpl w:val="3C562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6843764">
    <w:abstractNumId w:val="5"/>
  </w:num>
  <w:num w:numId="2" w16cid:durableId="1301955226">
    <w:abstractNumId w:val="15"/>
  </w:num>
  <w:num w:numId="3" w16cid:durableId="1361473008">
    <w:abstractNumId w:val="3"/>
  </w:num>
  <w:num w:numId="4" w16cid:durableId="1492335969">
    <w:abstractNumId w:val="14"/>
  </w:num>
  <w:num w:numId="5" w16cid:durableId="386534673">
    <w:abstractNumId w:val="12"/>
  </w:num>
  <w:num w:numId="6" w16cid:durableId="2113892839">
    <w:abstractNumId w:val="7"/>
  </w:num>
  <w:num w:numId="7" w16cid:durableId="1885629763">
    <w:abstractNumId w:val="13"/>
  </w:num>
  <w:num w:numId="8" w16cid:durableId="1870993845">
    <w:abstractNumId w:val="1"/>
  </w:num>
  <w:num w:numId="9" w16cid:durableId="896168543">
    <w:abstractNumId w:val="8"/>
  </w:num>
  <w:num w:numId="10" w16cid:durableId="1141849219">
    <w:abstractNumId w:val="6"/>
  </w:num>
  <w:num w:numId="11" w16cid:durableId="843010897">
    <w:abstractNumId w:val="4"/>
  </w:num>
  <w:num w:numId="12" w16cid:durableId="908081267">
    <w:abstractNumId w:val="10"/>
  </w:num>
  <w:num w:numId="13" w16cid:durableId="813833820">
    <w:abstractNumId w:val="2"/>
  </w:num>
  <w:num w:numId="14" w16cid:durableId="2001693033">
    <w:abstractNumId w:val="9"/>
  </w:num>
  <w:num w:numId="15" w16cid:durableId="2121144999">
    <w:abstractNumId w:val="11"/>
  </w:num>
  <w:num w:numId="16" w16cid:durableId="711075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A3"/>
    <w:rsid w:val="00002033"/>
    <w:rsid w:val="000058FC"/>
    <w:rsid w:val="00012106"/>
    <w:rsid w:val="000A2A75"/>
    <w:rsid w:val="00103FCF"/>
    <w:rsid w:val="00111470"/>
    <w:rsid w:val="001120D7"/>
    <w:rsid w:val="00135506"/>
    <w:rsid w:val="00142C6B"/>
    <w:rsid w:val="00155C4F"/>
    <w:rsid w:val="001965A3"/>
    <w:rsid w:val="001A7C0F"/>
    <w:rsid w:val="001C7612"/>
    <w:rsid w:val="001F2DCE"/>
    <w:rsid w:val="0020052E"/>
    <w:rsid w:val="00204906"/>
    <w:rsid w:val="0022786C"/>
    <w:rsid w:val="002406AF"/>
    <w:rsid w:val="002A0BB8"/>
    <w:rsid w:val="00305586"/>
    <w:rsid w:val="00321C99"/>
    <w:rsid w:val="003579F1"/>
    <w:rsid w:val="00381112"/>
    <w:rsid w:val="00384416"/>
    <w:rsid w:val="003A0D0E"/>
    <w:rsid w:val="003B0FF6"/>
    <w:rsid w:val="003B5B72"/>
    <w:rsid w:val="003D5DF0"/>
    <w:rsid w:val="003F7776"/>
    <w:rsid w:val="00427B1A"/>
    <w:rsid w:val="00444468"/>
    <w:rsid w:val="0049472A"/>
    <w:rsid w:val="004A3702"/>
    <w:rsid w:val="004B7E90"/>
    <w:rsid w:val="004C1D23"/>
    <w:rsid w:val="004D616D"/>
    <w:rsid w:val="004E4348"/>
    <w:rsid w:val="004F380D"/>
    <w:rsid w:val="004F38DE"/>
    <w:rsid w:val="0051308F"/>
    <w:rsid w:val="00515246"/>
    <w:rsid w:val="0053563D"/>
    <w:rsid w:val="00545187"/>
    <w:rsid w:val="00546200"/>
    <w:rsid w:val="00572FFF"/>
    <w:rsid w:val="00574ADA"/>
    <w:rsid w:val="00595E9D"/>
    <w:rsid w:val="00603697"/>
    <w:rsid w:val="0061203C"/>
    <w:rsid w:val="00614614"/>
    <w:rsid w:val="00645688"/>
    <w:rsid w:val="00664672"/>
    <w:rsid w:val="00682EE6"/>
    <w:rsid w:val="006E7376"/>
    <w:rsid w:val="006F65BE"/>
    <w:rsid w:val="00760ADB"/>
    <w:rsid w:val="0078651A"/>
    <w:rsid w:val="00787B4C"/>
    <w:rsid w:val="007B0784"/>
    <w:rsid w:val="007E739A"/>
    <w:rsid w:val="00826EC9"/>
    <w:rsid w:val="00846C34"/>
    <w:rsid w:val="00851627"/>
    <w:rsid w:val="008643C4"/>
    <w:rsid w:val="008654C2"/>
    <w:rsid w:val="00873E15"/>
    <w:rsid w:val="00875CF9"/>
    <w:rsid w:val="00896E42"/>
    <w:rsid w:val="008B108A"/>
    <w:rsid w:val="008B1311"/>
    <w:rsid w:val="008D3359"/>
    <w:rsid w:val="008D7EBF"/>
    <w:rsid w:val="008E14D3"/>
    <w:rsid w:val="008E4664"/>
    <w:rsid w:val="00996645"/>
    <w:rsid w:val="00997ACD"/>
    <w:rsid w:val="009B49BC"/>
    <w:rsid w:val="009F13FD"/>
    <w:rsid w:val="00A00653"/>
    <w:rsid w:val="00A1467D"/>
    <w:rsid w:val="00A25CAA"/>
    <w:rsid w:val="00A93F56"/>
    <w:rsid w:val="00AC04DF"/>
    <w:rsid w:val="00AD2894"/>
    <w:rsid w:val="00AF7011"/>
    <w:rsid w:val="00B07461"/>
    <w:rsid w:val="00B3359E"/>
    <w:rsid w:val="00B341F7"/>
    <w:rsid w:val="00B42C07"/>
    <w:rsid w:val="00B430AC"/>
    <w:rsid w:val="00B531A3"/>
    <w:rsid w:val="00B71671"/>
    <w:rsid w:val="00BB26FF"/>
    <w:rsid w:val="00BC0C05"/>
    <w:rsid w:val="00BF0961"/>
    <w:rsid w:val="00C111B8"/>
    <w:rsid w:val="00C444EF"/>
    <w:rsid w:val="00C6085C"/>
    <w:rsid w:val="00CB6A8B"/>
    <w:rsid w:val="00CD3935"/>
    <w:rsid w:val="00CE5DF1"/>
    <w:rsid w:val="00CF2299"/>
    <w:rsid w:val="00D038FB"/>
    <w:rsid w:val="00D35B91"/>
    <w:rsid w:val="00D427A1"/>
    <w:rsid w:val="00D4491B"/>
    <w:rsid w:val="00D52DA1"/>
    <w:rsid w:val="00D76442"/>
    <w:rsid w:val="00D904DD"/>
    <w:rsid w:val="00DA124C"/>
    <w:rsid w:val="00DA5433"/>
    <w:rsid w:val="00DA5B6C"/>
    <w:rsid w:val="00DE5F96"/>
    <w:rsid w:val="00E36730"/>
    <w:rsid w:val="00E72B73"/>
    <w:rsid w:val="00E81F81"/>
    <w:rsid w:val="00E9285E"/>
    <w:rsid w:val="00E930D6"/>
    <w:rsid w:val="00E974F6"/>
    <w:rsid w:val="00EA1451"/>
    <w:rsid w:val="00EE6C58"/>
    <w:rsid w:val="00EE7E31"/>
    <w:rsid w:val="00EF23A0"/>
    <w:rsid w:val="00EF7CC8"/>
    <w:rsid w:val="00F234C1"/>
    <w:rsid w:val="00F56B72"/>
    <w:rsid w:val="00F57703"/>
    <w:rsid w:val="00F6436A"/>
    <w:rsid w:val="00F81FD6"/>
    <w:rsid w:val="00F86F85"/>
    <w:rsid w:val="00F917EF"/>
    <w:rsid w:val="00FA120C"/>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1DC065"/>
  <w14:defaultImageDpi w14:val="96"/>
  <w15:docId w15:val="{D21FCE63-2D34-41DF-952B-A0737CE8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A3"/>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uiPriority w:val="9"/>
    <w:rsid w:val="00EF7C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74ADA"/>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3B5B72"/>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
    <w:name w:val="FLS Heading 2"/>
    <w:autoRedefine/>
    <w:qFormat/>
    <w:rsid w:val="00EF7CC8"/>
    <w:pPr>
      <w:spacing w:after="160" w:line="480" w:lineRule="exact"/>
      <w:contextualSpacing/>
      <w:outlineLvl w:val="1"/>
    </w:pPr>
    <w:rPr>
      <w:rFonts w:cs="Times New Roman"/>
      <w:b/>
      <w:color w:val="48A23F"/>
      <w:sz w:val="44"/>
      <w:szCs w:val="22"/>
      <w:lang w:val="en-US"/>
    </w:rPr>
  </w:style>
  <w:style w:type="character" w:customStyle="1" w:styleId="Heading1Char">
    <w:name w:val="Heading 1 Char"/>
    <w:basedOn w:val="DefaultParagraphFont"/>
    <w:link w:val="Heading1"/>
    <w:uiPriority w:val="9"/>
    <w:rsid w:val="00EF7CC8"/>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FLSHeading3"/>
    <w:next w:val="Normal"/>
    <w:uiPriority w:val="39"/>
    <w:unhideWhenUsed/>
    <w:qFormat/>
    <w:rsid w:val="00EF7CC8"/>
    <w:pPr>
      <w:spacing w:line="259" w:lineRule="auto"/>
      <w:outlineLvl w:val="9"/>
    </w:pPr>
  </w:style>
  <w:style w:type="paragraph" w:customStyle="1" w:styleId="FLSHeading3">
    <w:name w:val="FLS Heading 3"/>
    <w:autoRedefine/>
    <w:qFormat/>
    <w:rsid w:val="00EF7CC8"/>
    <w:pPr>
      <w:spacing w:after="160" w:line="400" w:lineRule="exact"/>
      <w:contextualSpacing/>
      <w:outlineLvl w:val="2"/>
    </w:pPr>
    <w:rPr>
      <w:rFonts w:cs="Times New Roman"/>
      <w:bCs/>
      <w:color w:val="48A23F"/>
      <w:sz w:val="36"/>
      <w:szCs w:val="22"/>
      <w:lang w:val="en-US"/>
    </w:rPr>
  </w:style>
  <w:style w:type="paragraph" w:styleId="TOC1">
    <w:name w:val="toc 1"/>
    <w:basedOn w:val="Normal"/>
    <w:next w:val="Normal"/>
    <w:autoRedefine/>
    <w:uiPriority w:val="39"/>
    <w:unhideWhenUsed/>
    <w:rsid w:val="00EF7CC8"/>
    <w:pPr>
      <w:spacing w:after="100"/>
    </w:pPr>
    <w:rPr>
      <w:b/>
      <w:sz w:val="24"/>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
    <w:name w:val="FLS Heading 1"/>
    <w:autoRedefine/>
    <w:qFormat/>
    <w:rsid w:val="00EF7CC8"/>
    <w:pPr>
      <w:spacing w:after="160" w:line="680" w:lineRule="exact"/>
      <w:contextualSpacing/>
      <w:outlineLvl w:val="0"/>
    </w:pPr>
    <w:rPr>
      <w:rFonts w:cs="Times New Roman"/>
      <w:b/>
      <w:color w:val="48A23F"/>
      <w:sz w:val="64"/>
      <w:szCs w:val="24"/>
    </w:rPr>
  </w:style>
  <w:style w:type="paragraph" w:styleId="TOC2">
    <w:name w:val="toc 2"/>
    <w:basedOn w:val="Normal"/>
    <w:next w:val="Normal"/>
    <w:autoRedefine/>
    <w:uiPriority w:val="39"/>
    <w:unhideWhenUsed/>
    <w:rsid w:val="00EF7CC8"/>
    <w:pPr>
      <w:spacing w:after="100"/>
    </w:pPr>
    <w:rPr>
      <w:sz w:val="24"/>
    </w:rPr>
  </w:style>
  <w:style w:type="paragraph" w:customStyle="1" w:styleId="FLSHeading4">
    <w:name w:val="FLS Heading 4"/>
    <w:autoRedefine/>
    <w:qFormat/>
    <w:rsid w:val="00EF7CC8"/>
    <w:pPr>
      <w:spacing w:after="160" w:line="320" w:lineRule="exact"/>
      <w:contextualSpacing/>
      <w:outlineLvl w:val="3"/>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EF7CC8"/>
    <w:pPr>
      <w:autoSpaceDE w:val="0"/>
      <w:autoSpaceDN w:val="0"/>
      <w:adjustRightInd w:val="0"/>
      <w:spacing w:after="0" w:line="241" w:lineRule="atLeast"/>
      <w:outlineLvl w:val="4"/>
    </w:pPr>
    <w:rPr>
      <w:color w:val="40A74D"/>
      <w:sz w:val="24"/>
      <w:szCs w:val="24"/>
      <w:lang w:val="en-GB"/>
    </w:rPr>
  </w:style>
  <w:style w:type="paragraph" w:styleId="TOC3">
    <w:name w:val="toc 3"/>
    <w:basedOn w:val="Normal"/>
    <w:next w:val="Normal"/>
    <w:autoRedefine/>
    <w:uiPriority w:val="39"/>
    <w:unhideWhenUsed/>
    <w:rsid w:val="00EF7CC8"/>
    <w:pPr>
      <w:spacing w:after="100"/>
    </w:pPr>
    <w:rPr>
      <w:sz w:val="24"/>
    </w:rPr>
  </w:style>
  <w:style w:type="character" w:styleId="Hyperlink">
    <w:name w:val="Hyperlink"/>
    <w:basedOn w:val="DefaultParagraphFont"/>
    <w:uiPriority w:val="99"/>
    <w:unhideWhenUsed/>
    <w:rsid w:val="00EF7CC8"/>
    <w:rPr>
      <w:color w:val="0000FF" w:themeColor="hyperlink"/>
      <w:u w:val="single"/>
    </w:rPr>
  </w:style>
  <w:style w:type="paragraph" w:customStyle="1" w:styleId="FLSHeading1Bold">
    <w:name w:val="FLS Heading 1 Bold"/>
    <w:qFormat/>
    <w:rsid w:val="001965A3"/>
    <w:pPr>
      <w:spacing w:after="40"/>
    </w:pPr>
    <w:rPr>
      <w:rFonts w:eastAsiaTheme="minorHAnsi" w:cstheme="minorBidi"/>
      <w:b/>
      <w:color w:val="48A23F"/>
      <w:sz w:val="64"/>
      <w:szCs w:val="24"/>
    </w:rPr>
  </w:style>
  <w:style w:type="table" w:styleId="TableGrid">
    <w:name w:val="Table Grid"/>
    <w:basedOn w:val="TableNormal"/>
    <w:uiPriority w:val="59"/>
    <w:rsid w:val="001965A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SDocumentHeader">
    <w:name w:val="FLS Document Header"/>
    <w:basedOn w:val="FLSHeading3"/>
    <w:qFormat/>
    <w:rsid w:val="001965A3"/>
    <w:pPr>
      <w:tabs>
        <w:tab w:val="left" w:pos="0"/>
        <w:tab w:val="right" w:pos="10490"/>
      </w:tabs>
      <w:spacing w:after="40" w:line="240" w:lineRule="auto"/>
      <w:contextualSpacing w:val="0"/>
      <w:outlineLvl w:val="9"/>
    </w:pPr>
    <w:rPr>
      <w:rFonts w:asciiTheme="minorHAnsi" w:eastAsiaTheme="minorHAnsi" w:hAnsiTheme="minorHAnsi" w:cstheme="minorBidi"/>
    </w:rPr>
  </w:style>
  <w:style w:type="paragraph" w:styleId="Header">
    <w:name w:val="header"/>
    <w:basedOn w:val="Normal"/>
    <w:link w:val="HeaderChar"/>
    <w:uiPriority w:val="99"/>
    <w:unhideWhenUsed/>
    <w:rsid w:val="00AD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894"/>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AD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894"/>
    <w:rPr>
      <w:rFonts w:asciiTheme="minorHAnsi" w:eastAsiaTheme="minorHAnsi" w:hAnsiTheme="minorHAnsi" w:cstheme="minorBidi"/>
      <w:sz w:val="22"/>
      <w:szCs w:val="22"/>
      <w:lang w:val="en-US"/>
    </w:rPr>
  </w:style>
  <w:style w:type="paragraph" w:customStyle="1" w:styleId="Bulletted">
    <w:name w:val="Bulletted"/>
    <w:basedOn w:val="Normal"/>
    <w:next w:val="Normal"/>
    <w:rsid w:val="004E4348"/>
    <w:pPr>
      <w:numPr>
        <w:numId w:val="5"/>
      </w:numPr>
      <w:tabs>
        <w:tab w:val="left" w:pos="360"/>
        <w:tab w:val="left" w:pos="1080"/>
        <w:tab w:val="left" w:pos="1800"/>
        <w:tab w:val="left" w:pos="3240"/>
      </w:tabs>
      <w:spacing w:after="0" w:line="240" w:lineRule="auto"/>
    </w:pPr>
    <w:rPr>
      <w:rFonts w:ascii="Arial" w:eastAsia="Times New Roman" w:hAnsi="Arial" w:cs="Arial"/>
      <w:sz w:val="24"/>
      <w:szCs w:val="24"/>
      <w:lang w:val="en-GB" w:eastAsia="en-GB"/>
    </w:rPr>
  </w:style>
  <w:style w:type="paragraph" w:styleId="ListParagraph">
    <w:name w:val="List Paragraph"/>
    <w:aliases w:val="Resume Title,CBS List Item 2,Numbered Para 1,Dot pt,No Spacing1,List Paragraph Char Char Char,Indicator Text,List Paragraph1,Bullet Points,Numbered Indented Text,Colorful List - Accent 11,List Paragraph - bullets,Use Case List Paragraph,L"/>
    <w:basedOn w:val="Normal"/>
    <w:link w:val="ListParagraphChar"/>
    <w:uiPriority w:val="34"/>
    <w:qFormat/>
    <w:rsid w:val="004E4348"/>
    <w:pPr>
      <w:spacing w:before="40" w:after="40"/>
      <w:ind w:left="720"/>
      <w:contextualSpacing/>
    </w:pPr>
    <w:rPr>
      <w:rFonts w:ascii="Arial" w:eastAsia="Arial" w:hAnsi="Arial" w:cs="Arial"/>
      <w:color w:val="000000"/>
      <w:sz w:val="24"/>
      <w:szCs w:val="24"/>
      <w:lang w:val="en-GB" w:eastAsia="en-GB"/>
    </w:rPr>
  </w:style>
  <w:style w:type="character" w:customStyle="1" w:styleId="ListParagraphChar">
    <w:name w:val="List Paragraph Char"/>
    <w:aliases w:val="Resume Title Char,CBS List Item 2 Char,Numbered Para 1 Char,Dot pt Char,No Spacing1 Char,List Paragraph Char Char Char Char,Indicator Text Char,List Paragraph1 Char,Bullet Points Char,Numbered Indented Text Char,L Char"/>
    <w:basedOn w:val="DefaultParagraphFont"/>
    <w:link w:val="ListParagraph"/>
    <w:uiPriority w:val="34"/>
    <w:qFormat/>
    <w:locked/>
    <w:rsid w:val="004E4348"/>
    <w:rPr>
      <w:rFonts w:ascii="Arial" w:eastAsia="Arial" w:hAnsi="Arial" w:cs="Arial"/>
      <w:color w:val="000000"/>
      <w:sz w:val="24"/>
      <w:szCs w:val="24"/>
      <w:lang w:eastAsia="en-GB"/>
    </w:rPr>
  </w:style>
  <w:style w:type="character" w:styleId="SubtleEmphasis">
    <w:name w:val="Subtle Emphasis"/>
    <w:basedOn w:val="DefaultParagraphFont"/>
    <w:uiPriority w:val="19"/>
    <w:qFormat/>
    <w:rsid w:val="004E4348"/>
    <w:rPr>
      <w:i/>
      <w:iCs/>
      <w:color w:val="404040" w:themeColor="text1" w:themeTint="BF"/>
    </w:rPr>
  </w:style>
  <w:style w:type="character" w:styleId="Strong">
    <w:name w:val="Strong"/>
    <w:basedOn w:val="DefaultParagraphFont"/>
    <w:uiPriority w:val="22"/>
    <w:qFormat/>
    <w:rsid w:val="0061203C"/>
    <w:rPr>
      <w:b/>
      <w:bCs/>
    </w:rPr>
  </w:style>
  <w:style w:type="character" w:customStyle="1" w:styleId="UnresolvedMention1">
    <w:name w:val="Unresolved Mention1"/>
    <w:basedOn w:val="DefaultParagraphFont"/>
    <w:uiPriority w:val="99"/>
    <w:semiHidden/>
    <w:unhideWhenUsed/>
    <w:rsid w:val="0061203C"/>
    <w:rPr>
      <w:color w:val="605E5C"/>
      <w:shd w:val="clear" w:color="auto" w:fill="E1DFDD"/>
    </w:rPr>
  </w:style>
  <w:style w:type="character" w:styleId="FollowedHyperlink">
    <w:name w:val="FollowedHyperlink"/>
    <w:basedOn w:val="DefaultParagraphFont"/>
    <w:uiPriority w:val="99"/>
    <w:semiHidden/>
    <w:unhideWhenUsed/>
    <w:rsid w:val="006120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63324">
      <w:bodyDiv w:val="1"/>
      <w:marLeft w:val="0"/>
      <w:marRight w:val="0"/>
      <w:marTop w:val="0"/>
      <w:marBottom w:val="0"/>
      <w:divBdr>
        <w:top w:val="none" w:sz="0" w:space="0" w:color="auto"/>
        <w:left w:val="none" w:sz="0" w:space="0" w:color="auto"/>
        <w:bottom w:val="none" w:sz="0" w:space="0" w:color="auto"/>
        <w:right w:val="none" w:sz="0" w:space="0" w:color="auto"/>
      </w:divBdr>
    </w:div>
    <w:div w:id="807166847">
      <w:bodyDiv w:val="1"/>
      <w:marLeft w:val="0"/>
      <w:marRight w:val="0"/>
      <w:marTop w:val="0"/>
      <w:marBottom w:val="0"/>
      <w:divBdr>
        <w:top w:val="none" w:sz="0" w:space="0" w:color="auto"/>
        <w:left w:val="none" w:sz="0" w:space="0" w:color="auto"/>
        <w:bottom w:val="none" w:sz="0" w:space="0" w:color="auto"/>
        <w:right w:val="none" w:sz="0" w:space="0" w:color="auto"/>
      </w:divBdr>
    </w:div>
    <w:div w:id="1384938689">
      <w:bodyDiv w:val="1"/>
      <w:marLeft w:val="0"/>
      <w:marRight w:val="0"/>
      <w:marTop w:val="0"/>
      <w:marBottom w:val="0"/>
      <w:divBdr>
        <w:top w:val="none" w:sz="0" w:space="0" w:color="auto"/>
        <w:left w:val="none" w:sz="0" w:space="0" w:color="auto"/>
        <w:bottom w:val="none" w:sz="0" w:space="0" w:color="auto"/>
        <w:right w:val="none" w:sz="0" w:space="0" w:color="auto"/>
      </w:divBdr>
    </w:div>
    <w:div w:id="1679380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1A19398B5E14D9229EB57E1BF69D7" ma:contentTypeVersion="1" ma:contentTypeDescription="Create a new document." ma:contentTypeScope="" ma:versionID="df843f98455250b5b589ae77ab79bf9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39859-4470-401F-90BF-9C566B0D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6D301-DC5F-4F7C-9EFF-59A8BAD55F13}">
  <ds:schemaRefs>
    <ds:schemaRef ds:uri="http://schemas.microsoft.com/sharepoint/v3/contenttype/forms"/>
  </ds:schemaRefs>
</ds:datastoreItem>
</file>

<file path=customXml/itemProps3.xml><?xml version="1.0" encoding="utf-8"?>
<ds:datastoreItem xmlns:ds="http://schemas.openxmlformats.org/officeDocument/2006/customXml" ds:itemID="{36DDE522-AE86-4CC5-B072-622EE16A554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838E37C-E182-40FA-8431-82F64D9E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11</Pages>
  <Words>3412</Words>
  <Characters>15496</Characters>
  <Application>Microsoft Office Word</Application>
  <DocSecurity>0</DocSecurity>
  <Lines>484</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z336699</dc:creator>
  <cp:keywords/>
  <dc:description/>
  <cp:lastModifiedBy>Cameron Edwards</cp:lastModifiedBy>
  <cp:revision>10</cp:revision>
  <cp:lastPrinted>2019-02-22T11:07:00Z</cp:lastPrinted>
  <dcterms:created xsi:type="dcterms:W3CDTF">2022-11-09T17:01:00Z</dcterms:created>
  <dcterms:modified xsi:type="dcterms:W3CDTF">2023-02-06T08:47:00Z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0x0101004861A19398B5E14D9229EB57E1BF69D7</vt:lpwstr>
  </property>
</Properties>
</file>